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CF" w:rsidRDefault="004D3C0E">
      <w:pPr>
        <w:spacing w:after="0" w:line="259" w:lineRule="auto"/>
        <w:ind w:left="95" w:firstLine="0"/>
        <w:jc w:val="center"/>
      </w:pPr>
      <w:r>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Pr>
          <w:rFonts w:ascii="Arial" w:eastAsia="Arial" w:hAnsi="Arial" w:cs="Arial"/>
          <w:b/>
          <w:sz w:val="28"/>
        </w:rPr>
        <w:t>Y</w:t>
      </w:r>
      <w:r w:rsidR="00450448">
        <w:rPr>
          <w:rFonts w:ascii="Arial" w:eastAsia="Arial" w:hAnsi="Arial" w:cs="Arial"/>
          <w:b/>
          <w:sz w:val="28"/>
        </w:rPr>
        <w:t xml:space="preserve"> DOSTAWY ............................ /202</w:t>
      </w:r>
      <w:r w:rsidR="00F64ACF">
        <w:rPr>
          <w:rFonts w:ascii="Arial" w:eastAsia="Arial" w:hAnsi="Arial" w:cs="Arial"/>
          <w:b/>
          <w:sz w:val="28"/>
        </w:rPr>
        <w:t>1</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FF2A1E">
        <w:t>Marcin Litwin</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lastRenderedPageBreak/>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w:t>
      </w:r>
      <w:r>
        <w:lastRenderedPageBreak/>
        <w:t xml:space="preserve">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t xml:space="preserve">na czas naprawy urządzeń poza miejscem ich użytkowania urządzenia zabierane będą bez dysku twardego lub innego nośnika danych /o ile dotyczy/. Po zwrocie naprawionego </w:t>
      </w:r>
      <w:r>
        <w:lastRenderedPageBreak/>
        <w:t xml:space="preserve">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t xml:space="preserve">Gwarancja nie ogranicza praw Zamawiającego do: </w:t>
      </w:r>
    </w:p>
    <w:p w:rsidR="00E94BCF" w:rsidRDefault="009D5C76">
      <w:pPr>
        <w:numPr>
          <w:ilvl w:val="1"/>
          <w:numId w:val="5"/>
        </w:numPr>
        <w:ind w:right="33" w:hanging="425"/>
      </w:pPr>
      <w:r>
        <w:lastRenderedPageBreak/>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Specyfikacja techniczna laptopa</w:t>
      </w:r>
    </w:p>
    <w:tbl>
      <w:tblPr>
        <w:tblStyle w:val="Tabela-Siatka"/>
        <w:tblW w:w="10910" w:type="dxa"/>
        <w:tblInd w:w="-5" w:type="dxa"/>
        <w:tblLook w:val="04A0" w:firstRow="1" w:lastRow="0" w:firstColumn="1" w:lastColumn="0" w:noHBand="0" w:noVBand="1"/>
      </w:tblPr>
      <w:tblGrid>
        <w:gridCol w:w="5874"/>
        <w:gridCol w:w="5036"/>
      </w:tblGrid>
      <w:tr w:rsidR="002E4F73" w:rsidRPr="005A75C9" w:rsidTr="00C179F1">
        <w:trPr>
          <w:trHeight w:val="336"/>
        </w:trPr>
        <w:tc>
          <w:tcPr>
            <w:tcW w:w="5874" w:type="dxa"/>
            <w:vAlign w:val="center"/>
            <w:hideMark/>
          </w:tcPr>
          <w:p w:rsidR="002E4F73" w:rsidRPr="005A75C9" w:rsidRDefault="002E4F73" w:rsidP="009B6CC3">
            <w:r w:rsidRPr="005A75C9">
              <w:t>Procesor</w:t>
            </w:r>
          </w:p>
        </w:tc>
        <w:tc>
          <w:tcPr>
            <w:tcW w:w="5036" w:type="dxa"/>
            <w:vAlign w:val="center"/>
            <w:hideMark/>
          </w:tcPr>
          <w:p w:rsidR="002E4F73" w:rsidRPr="005A75C9" w:rsidRDefault="002E4F73" w:rsidP="002E4F73">
            <w:pPr>
              <w:jc w:val="center"/>
            </w:pPr>
            <w:r w:rsidRPr="005A75C9">
              <w:t xml:space="preserve">Intel </w:t>
            </w:r>
            <w:proofErr w:type="spellStart"/>
            <w:r w:rsidRPr="005A75C9">
              <w:t>Core</w:t>
            </w:r>
            <w:proofErr w:type="spellEnd"/>
            <w:r w:rsidRPr="005A75C9">
              <w:t xml:space="preserve"> i5-10XXXX</w:t>
            </w:r>
          </w:p>
        </w:tc>
      </w:tr>
      <w:tr w:rsidR="002E4F73" w:rsidRPr="005A75C9" w:rsidTr="00C179F1">
        <w:trPr>
          <w:trHeight w:val="285"/>
        </w:trPr>
        <w:tc>
          <w:tcPr>
            <w:tcW w:w="5874" w:type="dxa"/>
            <w:vAlign w:val="center"/>
            <w:hideMark/>
          </w:tcPr>
          <w:p w:rsidR="002E4F73" w:rsidRPr="005A75C9" w:rsidRDefault="002E4F73" w:rsidP="009B6CC3">
            <w:r w:rsidRPr="005A75C9">
              <w:t>Pamięć RAM</w:t>
            </w:r>
          </w:p>
        </w:tc>
        <w:tc>
          <w:tcPr>
            <w:tcW w:w="5036" w:type="dxa"/>
            <w:vAlign w:val="center"/>
            <w:hideMark/>
          </w:tcPr>
          <w:p w:rsidR="002E4F73" w:rsidRPr="005A75C9" w:rsidRDefault="002E4F73" w:rsidP="002E4F73">
            <w:pPr>
              <w:jc w:val="center"/>
            </w:pPr>
            <w:r w:rsidRPr="005A75C9">
              <w:t>8 GB</w:t>
            </w:r>
          </w:p>
        </w:tc>
      </w:tr>
      <w:tr w:rsidR="002E4F73" w:rsidRPr="005A75C9" w:rsidTr="00C179F1">
        <w:trPr>
          <w:trHeight w:val="285"/>
        </w:trPr>
        <w:tc>
          <w:tcPr>
            <w:tcW w:w="5874" w:type="dxa"/>
            <w:vAlign w:val="center"/>
            <w:hideMark/>
          </w:tcPr>
          <w:p w:rsidR="002E4F73" w:rsidRPr="005A75C9" w:rsidRDefault="002E4F73" w:rsidP="009B6CC3">
            <w:r w:rsidRPr="005A75C9">
              <w:t>Maksymalna obsługiwana ilość pamięci RAM</w:t>
            </w:r>
          </w:p>
        </w:tc>
        <w:tc>
          <w:tcPr>
            <w:tcW w:w="5036" w:type="dxa"/>
            <w:vAlign w:val="center"/>
            <w:hideMark/>
          </w:tcPr>
          <w:p w:rsidR="002E4F73" w:rsidRPr="005A75C9" w:rsidRDefault="002E4F73" w:rsidP="002E4F73">
            <w:pPr>
              <w:jc w:val="center"/>
            </w:pPr>
            <w:r w:rsidRPr="005A75C9">
              <w:t>32 GB</w:t>
            </w:r>
          </w:p>
        </w:tc>
      </w:tr>
      <w:tr w:rsidR="002E4F73" w:rsidRPr="005A75C9" w:rsidTr="00C179F1">
        <w:trPr>
          <w:trHeight w:val="285"/>
        </w:trPr>
        <w:tc>
          <w:tcPr>
            <w:tcW w:w="5874" w:type="dxa"/>
            <w:vAlign w:val="center"/>
            <w:hideMark/>
          </w:tcPr>
          <w:p w:rsidR="002E4F73" w:rsidRPr="005A75C9" w:rsidRDefault="002E4F73" w:rsidP="009B6CC3">
            <w:r w:rsidRPr="005A75C9">
              <w:t>Typ ekranu</w:t>
            </w:r>
          </w:p>
        </w:tc>
        <w:tc>
          <w:tcPr>
            <w:tcW w:w="5036" w:type="dxa"/>
            <w:vAlign w:val="center"/>
            <w:hideMark/>
          </w:tcPr>
          <w:p w:rsidR="002E4F73" w:rsidRPr="005A75C9" w:rsidRDefault="002E4F73" w:rsidP="002E4F73">
            <w:pPr>
              <w:jc w:val="center"/>
            </w:pPr>
            <w:r w:rsidRPr="005A75C9">
              <w:t>Matowy, LED, WVA</w:t>
            </w:r>
          </w:p>
        </w:tc>
      </w:tr>
      <w:tr w:rsidR="002E4F73" w:rsidRPr="005A75C9" w:rsidTr="00C179F1">
        <w:trPr>
          <w:trHeight w:val="285"/>
        </w:trPr>
        <w:tc>
          <w:tcPr>
            <w:tcW w:w="5874" w:type="dxa"/>
            <w:vAlign w:val="center"/>
            <w:hideMark/>
          </w:tcPr>
          <w:p w:rsidR="002E4F73" w:rsidRPr="005A75C9" w:rsidRDefault="002E4F73" w:rsidP="009B6CC3">
            <w:r w:rsidRPr="005A75C9">
              <w:t>Przekątna ekranu</w:t>
            </w:r>
          </w:p>
        </w:tc>
        <w:tc>
          <w:tcPr>
            <w:tcW w:w="5036" w:type="dxa"/>
            <w:vAlign w:val="center"/>
            <w:hideMark/>
          </w:tcPr>
          <w:p w:rsidR="002E4F73" w:rsidRPr="005A75C9" w:rsidRDefault="002E4F73" w:rsidP="002E4F73">
            <w:pPr>
              <w:jc w:val="center"/>
            </w:pPr>
            <w:r w:rsidRPr="005A75C9">
              <w:t>15,6 "</w:t>
            </w:r>
          </w:p>
        </w:tc>
      </w:tr>
      <w:tr w:rsidR="002E4F73" w:rsidRPr="005A75C9" w:rsidTr="00C179F1">
        <w:trPr>
          <w:trHeight w:val="285"/>
        </w:trPr>
        <w:tc>
          <w:tcPr>
            <w:tcW w:w="5874" w:type="dxa"/>
            <w:vAlign w:val="center"/>
            <w:hideMark/>
          </w:tcPr>
          <w:p w:rsidR="002E4F73" w:rsidRPr="005A75C9" w:rsidRDefault="002E4F73" w:rsidP="009B6CC3">
            <w:r w:rsidRPr="005A75C9">
              <w:t>Rozdzielczość ekranu</w:t>
            </w:r>
          </w:p>
        </w:tc>
        <w:tc>
          <w:tcPr>
            <w:tcW w:w="5036" w:type="dxa"/>
            <w:vAlign w:val="center"/>
            <w:hideMark/>
          </w:tcPr>
          <w:p w:rsidR="002E4F73" w:rsidRPr="005A75C9" w:rsidRDefault="002E4F73" w:rsidP="002E4F73">
            <w:pPr>
              <w:jc w:val="center"/>
            </w:pPr>
            <w:r w:rsidRPr="005A75C9">
              <w:t>1920 x 1080 (</w:t>
            </w:r>
            <w:proofErr w:type="spellStart"/>
            <w:r w:rsidRPr="005A75C9">
              <w:t>FullHD</w:t>
            </w:r>
            <w:proofErr w:type="spellEnd"/>
            <w:r w:rsidRPr="005A75C9">
              <w:t>)</w:t>
            </w:r>
          </w:p>
        </w:tc>
      </w:tr>
      <w:tr w:rsidR="002E4F73" w:rsidRPr="005A75C9" w:rsidTr="00C179F1">
        <w:trPr>
          <w:trHeight w:val="285"/>
        </w:trPr>
        <w:tc>
          <w:tcPr>
            <w:tcW w:w="5874" w:type="dxa"/>
            <w:vAlign w:val="center"/>
            <w:hideMark/>
          </w:tcPr>
          <w:p w:rsidR="002E4F73" w:rsidRPr="005A75C9" w:rsidRDefault="002E4F73" w:rsidP="009B6CC3">
            <w:r w:rsidRPr="005A75C9">
              <w:t>Karta graficzna</w:t>
            </w:r>
          </w:p>
        </w:tc>
        <w:tc>
          <w:tcPr>
            <w:tcW w:w="5036" w:type="dxa"/>
            <w:vAlign w:val="center"/>
            <w:hideMark/>
          </w:tcPr>
          <w:p w:rsidR="002E4F73" w:rsidRPr="005A75C9" w:rsidRDefault="002E4F73" w:rsidP="002E4F73">
            <w:pPr>
              <w:jc w:val="center"/>
            </w:pPr>
            <w:r w:rsidRPr="005A75C9">
              <w:t>Intel UHD Graphics</w:t>
            </w:r>
          </w:p>
        </w:tc>
      </w:tr>
      <w:tr w:rsidR="002E4F73" w:rsidRPr="005A75C9" w:rsidTr="00C179F1">
        <w:trPr>
          <w:trHeight w:val="285"/>
        </w:trPr>
        <w:tc>
          <w:tcPr>
            <w:tcW w:w="5874" w:type="dxa"/>
            <w:vAlign w:val="center"/>
            <w:hideMark/>
          </w:tcPr>
          <w:p w:rsidR="002E4F73" w:rsidRPr="005A75C9" w:rsidRDefault="002E4F73" w:rsidP="009B6CC3">
            <w:r w:rsidRPr="005A75C9">
              <w:t xml:space="preserve">Dysk SSD </w:t>
            </w:r>
            <w:proofErr w:type="spellStart"/>
            <w:r w:rsidRPr="005A75C9">
              <w:t>PCIe</w:t>
            </w:r>
            <w:proofErr w:type="spellEnd"/>
          </w:p>
        </w:tc>
        <w:tc>
          <w:tcPr>
            <w:tcW w:w="5036" w:type="dxa"/>
            <w:vAlign w:val="center"/>
            <w:hideMark/>
          </w:tcPr>
          <w:p w:rsidR="002E4F73" w:rsidRPr="005A75C9" w:rsidRDefault="002E4F73" w:rsidP="002E4F73">
            <w:pPr>
              <w:jc w:val="center"/>
            </w:pPr>
            <w:r w:rsidRPr="005A75C9">
              <w:t>256 GB</w:t>
            </w:r>
          </w:p>
        </w:tc>
      </w:tr>
      <w:tr w:rsidR="002E4F73" w:rsidRPr="005A75C9" w:rsidTr="00C179F1">
        <w:trPr>
          <w:trHeight w:val="285"/>
        </w:trPr>
        <w:tc>
          <w:tcPr>
            <w:tcW w:w="5874" w:type="dxa"/>
            <w:vAlign w:val="center"/>
            <w:hideMark/>
          </w:tcPr>
          <w:p w:rsidR="002E4F73" w:rsidRPr="005A75C9" w:rsidRDefault="002E4F73" w:rsidP="009B6CC3">
            <w:r w:rsidRPr="005A75C9">
              <w:t>Dźwięk</w:t>
            </w:r>
          </w:p>
        </w:tc>
        <w:tc>
          <w:tcPr>
            <w:tcW w:w="5036" w:type="dxa"/>
            <w:vAlign w:val="center"/>
            <w:hideMark/>
          </w:tcPr>
          <w:p w:rsidR="002E4F73" w:rsidRPr="005A75C9" w:rsidRDefault="002E4F73" w:rsidP="002E4F73">
            <w:pPr>
              <w:jc w:val="center"/>
            </w:pPr>
            <w:r w:rsidRPr="005A75C9">
              <w:t>Wbudowany mikrofon, Zintegrowana karta dźwiękowa, Wbudowane głośniki stereo</w:t>
            </w:r>
          </w:p>
        </w:tc>
      </w:tr>
      <w:tr w:rsidR="002E4F73" w:rsidRPr="005A75C9" w:rsidTr="00C179F1">
        <w:trPr>
          <w:trHeight w:val="503"/>
        </w:trPr>
        <w:tc>
          <w:tcPr>
            <w:tcW w:w="5874" w:type="dxa"/>
            <w:vAlign w:val="center"/>
            <w:hideMark/>
          </w:tcPr>
          <w:p w:rsidR="002E4F73" w:rsidRPr="005A75C9" w:rsidRDefault="002E4F73" w:rsidP="009B6CC3">
            <w:r w:rsidRPr="005A75C9">
              <w:t>Kamera internetowa</w:t>
            </w:r>
          </w:p>
        </w:tc>
        <w:tc>
          <w:tcPr>
            <w:tcW w:w="5036" w:type="dxa"/>
            <w:vAlign w:val="center"/>
            <w:hideMark/>
          </w:tcPr>
          <w:p w:rsidR="002E4F73" w:rsidRPr="005A75C9" w:rsidRDefault="002E4F73" w:rsidP="002E4F73">
            <w:pPr>
              <w:jc w:val="center"/>
            </w:pPr>
            <w:r w:rsidRPr="005A75C9">
              <w:t xml:space="preserve">1.0 </w:t>
            </w:r>
            <w:proofErr w:type="spellStart"/>
            <w:r w:rsidRPr="005A75C9">
              <w:t>Mpix</w:t>
            </w:r>
            <w:proofErr w:type="spellEnd"/>
          </w:p>
        </w:tc>
      </w:tr>
      <w:tr w:rsidR="002E4F73" w:rsidRPr="005A75C9" w:rsidTr="00C179F1">
        <w:trPr>
          <w:trHeight w:val="285"/>
        </w:trPr>
        <w:tc>
          <w:tcPr>
            <w:tcW w:w="5874" w:type="dxa"/>
            <w:vAlign w:val="center"/>
            <w:hideMark/>
          </w:tcPr>
          <w:p w:rsidR="002E4F73" w:rsidRPr="005A75C9" w:rsidRDefault="002E4F73" w:rsidP="009B6CC3">
            <w:r w:rsidRPr="005A75C9">
              <w:t>Łączność</w:t>
            </w:r>
          </w:p>
        </w:tc>
        <w:tc>
          <w:tcPr>
            <w:tcW w:w="5036" w:type="dxa"/>
            <w:vAlign w:val="center"/>
            <w:hideMark/>
          </w:tcPr>
          <w:p w:rsidR="002E4F73" w:rsidRPr="005A75C9" w:rsidRDefault="002E4F73" w:rsidP="002E4F73">
            <w:pPr>
              <w:jc w:val="center"/>
            </w:pPr>
            <w:r w:rsidRPr="005A75C9">
              <w:t>Wi-Fi 5 (802.11 a/b/g/n/</w:t>
            </w:r>
            <w:proofErr w:type="spellStart"/>
            <w:r w:rsidRPr="005A75C9">
              <w:t>ac</w:t>
            </w:r>
            <w:proofErr w:type="spellEnd"/>
            <w:r w:rsidRPr="005A75C9">
              <w:t xml:space="preserve">),  LAN 10/100/1000 </w:t>
            </w:r>
            <w:proofErr w:type="spellStart"/>
            <w:r w:rsidRPr="005A75C9">
              <w:t>Mbps</w:t>
            </w:r>
            <w:proofErr w:type="spellEnd"/>
            <w:r w:rsidRPr="005A75C9">
              <w:t xml:space="preserve"> Bluetooth</w:t>
            </w:r>
          </w:p>
        </w:tc>
      </w:tr>
      <w:tr w:rsidR="002E4F73" w:rsidRPr="005A75C9" w:rsidTr="00C179F1">
        <w:trPr>
          <w:trHeight w:val="503"/>
        </w:trPr>
        <w:tc>
          <w:tcPr>
            <w:tcW w:w="5874" w:type="dxa"/>
            <w:vAlign w:val="center"/>
            <w:hideMark/>
          </w:tcPr>
          <w:p w:rsidR="002E4F73" w:rsidRPr="005A75C9" w:rsidRDefault="002E4F73" w:rsidP="009B6CC3">
            <w:r w:rsidRPr="005A75C9">
              <w:t>Złącza</w:t>
            </w:r>
          </w:p>
        </w:tc>
        <w:tc>
          <w:tcPr>
            <w:tcW w:w="5036" w:type="dxa"/>
            <w:vAlign w:val="center"/>
            <w:hideMark/>
          </w:tcPr>
          <w:p w:rsidR="002E4F73" w:rsidRPr="005A75C9" w:rsidRDefault="002E4F73" w:rsidP="002E4F73">
            <w:pPr>
              <w:jc w:val="center"/>
            </w:pPr>
            <w:r w:rsidRPr="005A75C9">
              <w:t>USB 3.1 Gen. 1 (USB 3.0) - 2 szt.</w:t>
            </w:r>
          </w:p>
        </w:tc>
      </w:tr>
      <w:tr w:rsidR="002E4F73" w:rsidRPr="005A75C9" w:rsidTr="00C179F1">
        <w:trPr>
          <w:trHeight w:val="285"/>
        </w:trPr>
        <w:tc>
          <w:tcPr>
            <w:tcW w:w="5874" w:type="dxa"/>
            <w:vMerge w:val="restart"/>
            <w:vAlign w:val="center"/>
            <w:hideMark/>
          </w:tcPr>
          <w:p w:rsidR="002E4F73" w:rsidRPr="005A75C9" w:rsidRDefault="002E4F73" w:rsidP="009B6CC3">
            <w:pPr>
              <w:jc w:val="center"/>
            </w:pPr>
            <w:r w:rsidRPr="005A75C9">
              <w:t>Złącza</w:t>
            </w:r>
          </w:p>
          <w:p w:rsidR="002E4F73" w:rsidRPr="005A75C9" w:rsidRDefault="002E4F73" w:rsidP="009B6CC3">
            <w:pPr>
              <w:jc w:val="center"/>
            </w:pPr>
            <w:r w:rsidRPr="005A75C9">
              <w:t>Zainstalowany system operacyjny</w:t>
            </w:r>
          </w:p>
        </w:tc>
        <w:tc>
          <w:tcPr>
            <w:tcW w:w="5036" w:type="dxa"/>
            <w:vAlign w:val="center"/>
            <w:hideMark/>
          </w:tcPr>
          <w:p w:rsidR="002E4F73" w:rsidRPr="005A75C9" w:rsidRDefault="002E4F73" w:rsidP="002E4F73">
            <w:pPr>
              <w:jc w:val="center"/>
            </w:pPr>
            <w:r w:rsidRPr="005A75C9">
              <w:t>HDMI 1.4 - 1 szt.</w:t>
            </w:r>
          </w:p>
        </w:tc>
      </w:tr>
      <w:tr w:rsidR="002E4F73" w:rsidRPr="005A75C9" w:rsidTr="00C179F1">
        <w:trPr>
          <w:trHeight w:val="285"/>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 xml:space="preserve">Czytnik kart pamięci </w:t>
            </w:r>
            <w:proofErr w:type="spellStart"/>
            <w:r w:rsidRPr="005A75C9">
              <w:t>microSD</w:t>
            </w:r>
            <w:proofErr w:type="spellEnd"/>
            <w:r w:rsidRPr="005A75C9">
              <w:t xml:space="preserve"> - 1 szt.</w:t>
            </w:r>
          </w:p>
        </w:tc>
      </w:tr>
      <w:tr w:rsidR="002E4F73" w:rsidRPr="005A75C9" w:rsidTr="00C179F1">
        <w:trPr>
          <w:trHeight w:val="285"/>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USB 2.0 - 1 szt.</w:t>
            </w:r>
          </w:p>
        </w:tc>
      </w:tr>
      <w:tr w:rsidR="002E4F73" w:rsidRPr="005A75C9" w:rsidTr="00C179F1">
        <w:trPr>
          <w:trHeight w:val="285"/>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RJ-45 (LAN) - 1 szt.</w:t>
            </w:r>
          </w:p>
        </w:tc>
      </w:tr>
      <w:tr w:rsidR="002E4F73" w:rsidRPr="005A75C9" w:rsidTr="00C179F1">
        <w:trPr>
          <w:trHeight w:val="218"/>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Wyjście słuchawkowe/wejście mikrofonowe - 1 szt.</w:t>
            </w:r>
          </w:p>
        </w:tc>
      </w:tr>
      <w:tr w:rsidR="002E4F73" w:rsidRPr="005A75C9" w:rsidTr="00C179F1">
        <w:trPr>
          <w:trHeight w:val="218"/>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DC-in (wejście zasilania) - 1 szt.</w:t>
            </w:r>
          </w:p>
        </w:tc>
      </w:tr>
      <w:tr w:rsidR="002E4F73" w:rsidRPr="005A75C9" w:rsidTr="00C179F1">
        <w:trPr>
          <w:trHeight w:val="218"/>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Microsoft Windows 10 Pro PL (wersja 64-bitowa)</w:t>
            </w:r>
          </w:p>
        </w:tc>
      </w:tr>
      <w:tr w:rsidR="002E4F73" w:rsidRPr="005A75C9" w:rsidTr="00C179F1">
        <w:trPr>
          <w:trHeight w:val="218"/>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 xml:space="preserve">Partycja </w:t>
            </w:r>
            <w:proofErr w:type="spellStart"/>
            <w:r w:rsidRPr="005A75C9">
              <w:t>recovery</w:t>
            </w:r>
            <w:proofErr w:type="spellEnd"/>
            <w:r w:rsidRPr="005A75C9">
              <w:t xml:space="preserve"> (opcja przywrócenia systemu z dysku)</w:t>
            </w:r>
          </w:p>
        </w:tc>
      </w:tr>
      <w:tr w:rsidR="002E4F73" w:rsidRPr="005A75C9" w:rsidTr="00C179F1">
        <w:trPr>
          <w:trHeight w:val="285"/>
        </w:trPr>
        <w:tc>
          <w:tcPr>
            <w:tcW w:w="5874" w:type="dxa"/>
            <w:vAlign w:val="center"/>
            <w:hideMark/>
          </w:tcPr>
          <w:p w:rsidR="002E4F73" w:rsidRPr="005A75C9" w:rsidRDefault="002E4F73" w:rsidP="009B6CC3">
            <w:r w:rsidRPr="005A75C9">
              <w:t>Dołączone oprogramowanie</w:t>
            </w:r>
          </w:p>
        </w:tc>
        <w:tc>
          <w:tcPr>
            <w:tcW w:w="5036" w:type="dxa"/>
            <w:vAlign w:val="center"/>
            <w:hideMark/>
          </w:tcPr>
          <w:p w:rsidR="002E4F73" w:rsidRPr="005A75C9" w:rsidRDefault="002E4F73" w:rsidP="002E4F73">
            <w:pPr>
              <w:jc w:val="center"/>
            </w:pPr>
            <w:r w:rsidRPr="005A75C9">
              <w:t>Zasilacz</w:t>
            </w:r>
          </w:p>
        </w:tc>
      </w:tr>
      <w:tr w:rsidR="002E4F73" w:rsidRPr="005A75C9" w:rsidTr="00C179F1">
        <w:trPr>
          <w:trHeight w:val="503"/>
        </w:trPr>
        <w:tc>
          <w:tcPr>
            <w:tcW w:w="5874" w:type="dxa"/>
            <w:vAlign w:val="center"/>
            <w:hideMark/>
          </w:tcPr>
          <w:p w:rsidR="002E4F73" w:rsidRPr="005A75C9" w:rsidRDefault="002E4F73" w:rsidP="009B6CC3">
            <w:r w:rsidRPr="005A75C9">
              <w:t>Dołączone akcesoria</w:t>
            </w:r>
          </w:p>
        </w:tc>
        <w:tc>
          <w:tcPr>
            <w:tcW w:w="5036" w:type="dxa"/>
            <w:vAlign w:val="center"/>
            <w:hideMark/>
          </w:tcPr>
          <w:p w:rsidR="002E4F73" w:rsidRPr="005A75C9" w:rsidRDefault="002E4F73" w:rsidP="002E4F73">
            <w:pPr>
              <w:jc w:val="center"/>
            </w:pPr>
            <w:r w:rsidRPr="005A75C9">
              <w:t>Standardowa</w:t>
            </w:r>
          </w:p>
        </w:tc>
      </w:tr>
      <w:tr w:rsidR="002E4F73" w:rsidRPr="005A75C9" w:rsidTr="00C179F1">
        <w:trPr>
          <w:trHeight w:val="285"/>
        </w:trPr>
        <w:tc>
          <w:tcPr>
            <w:tcW w:w="5874" w:type="dxa"/>
            <w:vAlign w:val="center"/>
            <w:hideMark/>
          </w:tcPr>
          <w:p w:rsidR="002E4F73" w:rsidRPr="005A75C9" w:rsidRDefault="002E4F73" w:rsidP="009B6CC3">
            <w:r w:rsidRPr="005A75C9">
              <w:t>Rodzaj gwarancji</w:t>
            </w:r>
          </w:p>
        </w:tc>
        <w:tc>
          <w:tcPr>
            <w:tcW w:w="5036" w:type="dxa"/>
            <w:vAlign w:val="center"/>
            <w:hideMark/>
          </w:tcPr>
          <w:p w:rsidR="002E4F73" w:rsidRPr="005A75C9" w:rsidRDefault="002E4F73" w:rsidP="002E4F73">
            <w:pPr>
              <w:jc w:val="center"/>
            </w:pPr>
            <w:r w:rsidRPr="005A75C9">
              <w:t>24 miesiące (gwarancja producenta)</w:t>
            </w:r>
          </w:p>
        </w:tc>
      </w:tr>
    </w:tbl>
    <w:p w:rsidR="002E4F73" w:rsidRDefault="002E4F73" w:rsidP="002E4F73"/>
    <w:p w:rsidR="002E4F73" w:rsidRDefault="002E4F73" w:rsidP="00C179F1">
      <w:pPr>
        <w:jc w:val="center"/>
      </w:pPr>
      <w:r>
        <w:t>Specyfikacja techniczna urządzenia wielofunkcyjnego</w:t>
      </w:r>
      <w:r w:rsidR="001324A9">
        <w:t>:</w:t>
      </w:r>
      <w:bookmarkStart w:id="0" w:name="_GoBack"/>
      <w:bookmarkEnd w:id="0"/>
    </w:p>
    <w:tbl>
      <w:tblPr>
        <w:tblStyle w:val="Tabela-Siatka"/>
        <w:tblW w:w="0" w:type="auto"/>
        <w:tblInd w:w="1117" w:type="dxa"/>
        <w:tblLook w:val="04A0" w:firstRow="1" w:lastRow="0" w:firstColumn="1" w:lastColumn="0" w:noHBand="0" w:noVBand="1"/>
      </w:tblPr>
      <w:tblGrid>
        <w:gridCol w:w="5740"/>
        <w:gridCol w:w="2860"/>
      </w:tblGrid>
      <w:tr w:rsidR="002E4F73" w:rsidRPr="0095633F" w:rsidTr="00C179F1">
        <w:trPr>
          <w:trHeight w:val="300"/>
        </w:trPr>
        <w:tc>
          <w:tcPr>
            <w:tcW w:w="5740" w:type="dxa"/>
            <w:hideMark/>
          </w:tcPr>
          <w:p w:rsidR="002E4F73" w:rsidRPr="0095633F" w:rsidRDefault="002E4F73" w:rsidP="00C179F1">
            <w:pPr>
              <w:jc w:val="center"/>
            </w:pPr>
            <w:r w:rsidRPr="0095633F">
              <w:t xml:space="preserve">Urządzenie wielofunkcyjne </w:t>
            </w:r>
            <w:r>
              <w:t xml:space="preserve">Xerox </w:t>
            </w:r>
            <w:proofErr w:type="spellStart"/>
            <w:r>
              <w:t>Workcentre</w:t>
            </w:r>
            <w:proofErr w:type="spellEnd"/>
            <w:r>
              <w:t xml:space="preserve"> 3345V_DNI</w:t>
            </w:r>
          </w:p>
        </w:tc>
        <w:tc>
          <w:tcPr>
            <w:tcW w:w="2860" w:type="dxa"/>
            <w:noWrap/>
            <w:hideMark/>
          </w:tcPr>
          <w:p w:rsidR="002E4F73" w:rsidRPr="0095633F" w:rsidRDefault="002E4F73" w:rsidP="00C179F1">
            <w:pPr>
              <w:jc w:val="center"/>
            </w:pPr>
            <w:r w:rsidRPr="0095633F">
              <w:t>Parametry producenta</w:t>
            </w:r>
          </w:p>
        </w:tc>
      </w:tr>
      <w:tr w:rsidR="002E4F73" w:rsidRPr="0095633F" w:rsidTr="00C179F1">
        <w:trPr>
          <w:trHeight w:val="300"/>
        </w:trPr>
        <w:tc>
          <w:tcPr>
            <w:tcW w:w="5740" w:type="dxa"/>
          </w:tcPr>
          <w:p w:rsidR="002E4F73" w:rsidRPr="0095633F" w:rsidRDefault="002E4F73" w:rsidP="00C179F1">
            <w:pPr>
              <w:jc w:val="center"/>
            </w:pPr>
            <w:r>
              <w:t>Urządzenie wielofunkcyjne Epson L 3160</w:t>
            </w:r>
          </w:p>
        </w:tc>
        <w:tc>
          <w:tcPr>
            <w:tcW w:w="2860" w:type="dxa"/>
            <w:noWrap/>
          </w:tcPr>
          <w:p w:rsidR="002E4F73" w:rsidRPr="0095633F" w:rsidRDefault="002E4F73" w:rsidP="00C179F1">
            <w:pPr>
              <w:jc w:val="center"/>
            </w:pPr>
            <w:r>
              <w:t>Parametry producenta</w:t>
            </w:r>
          </w:p>
        </w:tc>
      </w:tr>
    </w:tbl>
    <w:p w:rsidR="002E4F73" w:rsidRDefault="002E4F73" w:rsidP="00C179F1">
      <w:pPr>
        <w:jc w:val="center"/>
      </w:pPr>
    </w:p>
    <w:p w:rsidR="002E4F73" w:rsidRDefault="002E4F73" w:rsidP="00C179F1">
      <w:pPr>
        <w:jc w:val="center"/>
      </w:pPr>
      <w:r>
        <w:t>Specyfikacja kamery internetowej:</w:t>
      </w:r>
    </w:p>
    <w:tbl>
      <w:tblPr>
        <w:tblStyle w:val="Tabela-Siatka"/>
        <w:tblW w:w="0" w:type="auto"/>
        <w:tblInd w:w="1117" w:type="dxa"/>
        <w:tblLook w:val="04A0" w:firstRow="1" w:lastRow="0" w:firstColumn="1" w:lastColumn="0" w:noHBand="0" w:noVBand="1"/>
      </w:tblPr>
      <w:tblGrid>
        <w:gridCol w:w="5740"/>
        <w:gridCol w:w="2860"/>
      </w:tblGrid>
      <w:tr w:rsidR="002E4F73" w:rsidRPr="0095633F" w:rsidTr="00C179F1">
        <w:trPr>
          <w:trHeight w:val="300"/>
        </w:trPr>
        <w:tc>
          <w:tcPr>
            <w:tcW w:w="5740" w:type="dxa"/>
            <w:hideMark/>
          </w:tcPr>
          <w:p w:rsidR="002E4F73" w:rsidRPr="0095633F" w:rsidRDefault="002E4F73" w:rsidP="00C179F1">
            <w:pPr>
              <w:jc w:val="center"/>
            </w:pPr>
            <w:proofErr w:type="spellStart"/>
            <w:r>
              <w:t>Tracer</w:t>
            </w:r>
            <w:proofErr w:type="spellEnd"/>
            <w:r>
              <w:t xml:space="preserve"> FHD Web007</w:t>
            </w:r>
          </w:p>
        </w:tc>
        <w:tc>
          <w:tcPr>
            <w:tcW w:w="2860" w:type="dxa"/>
            <w:noWrap/>
            <w:hideMark/>
          </w:tcPr>
          <w:p w:rsidR="002E4F73" w:rsidRPr="0095633F" w:rsidRDefault="002E4F73" w:rsidP="00C179F1">
            <w:pPr>
              <w:jc w:val="center"/>
            </w:pPr>
            <w:r w:rsidRPr="0095633F">
              <w:t>Parametry producenta</w:t>
            </w:r>
          </w:p>
        </w:tc>
      </w:tr>
    </w:tbl>
    <w:p w:rsidR="002E4F73" w:rsidRDefault="002E4F73" w:rsidP="00C179F1">
      <w:pPr>
        <w:jc w:val="center"/>
      </w:pPr>
      <w:r>
        <w:br/>
        <w:t>Specyfikacja projektora multimedialnego:</w:t>
      </w:r>
    </w:p>
    <w:tbl>
      <w:tblPr>
        <w:tblStyle w:val="Tabela-Siatka"/>
        <w:tblW w:w="0" w:type="auto"/>
        <w:tblInd w:w="1117" w:type="dxa"/>
        <w:tblLook w:val="04A0" w:firstRow="1" w:lastRow="0" w:firstColumn="1" w:lastColumn="0" w:noHBand="0" w:noVBand="1"/>
      </w:tblPr>
      <w:tblGrid>
        <w:gridCol w:w="5740"/>
        <w:gridCol w:w="2860"/>
      </w:tblGrid>
      <w:tr w:rsidR="002E4F73" w:rsidRPr="0095633F" w:rsidTr="00C179F1">
        <w:trPr>
          <w:trHeight w:val="300"/>
        </w:trPr>
        <w:tc>
          <w:tcPr>
            <w:tcW w:w="5740" w:type="dxa"/>
            <w:hideMark/>
          </w:tcPr>
          <w:p w:rsidR="002E4F73" w:rsidRPr="0095633F" w:rsidRDefault="002E4F73" w:rsidP="00C179F1">
            <w:pPr>
              <w:jc w:val="center"/>
            </w:pPr>
            <w:r w:rsidRPr="00587B22">
              <w:t>Epson EH-TW750</w:t>
            </w:r>
          </w:p>
        </w:tc>
        <w:tc>
          <w:tcPr>
            <w:tcW w:w="2860" w:type="dxa"/>
            <w:noWrap/>
            <w:hideMark/>
          </w:tcPr>
          <w:p w:rsidR="002E4F73" w:rsidRPr="0095633F" w:rsidRDefault="002E4F73" w:rsidP="00C179F1">
            <w:pPr>
              <w:jc w:val="center"/>
            </w:pPr>
            <w:r w:rsidRPr="0095633F">
              <w:t>Parametry producenta</w:t>
            </w:r>
          </w:p>
        </w:tc>
      </w:tr>
    </w:tbl>
    <w:p w:rsidR="002E4F73" w:rsidRDefault="002E4F73" w:rsidP="002E4F73">
      <w:pPr>
        <w:jc w:val="center"/>
      </w:pPr>
    </w:p>
    <w:p w:rsidR="002E4F73" w:rsidRDefault="002E4F73">
      <w:pPr>
        <w:spacing w:after="0" w:line="259" w:lineRule="auto"/>
        <w:ind w:left="142" w:firstLine="0"/>
        <w:jc w:val="left"/>
      </w:pPr>
    </w:p>
    <w:sectPr w:rsidR="002E4F73">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4A6" w:rsidRDefault="00E344A6">
      <w:pPr>
        <w:spacing w:after="0" w:line="240" w:lineRule="auto"/>
      </w:pPr>
      <w:r>
        <w:separator/>
      </w:r>
    </w:p>
  </w:endnote>
  <w:endnote w:type="continuationSeparator" w:id="0">
    <w:p w:rsidR="00E344A6" w:rsidRDefault="00E3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4A6" w:rsidRDefault="00E344A6">
      <w:pPr>
        <w:spacing w:after="0" w:line="240" w:lineRule="auto"/>
      </w:pPr>
      <w:r>
        <w:separator/>
      </w:r>
    </w:p>
  </w:footnote>
  <w:footnote w:type="continuationSeparator" w:id="0">
    <w:p w:rsidR="00E344A6" w:rsidRDefault="00E3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w:t>
    </w:r>
    <w:r>
      <w:t xml:space="preserve"> 1</w:t>
    </w:r>
    <w:r>
      <w:t xml:space="preserve">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3E40"/>
    <w:rsid w:val="001733CD"/>
    <w:rsid w:val="0019386F"/>
    <w:rsid w:val="002102C0"/>
    <w:rsid w:val="002130A2"/>
    <w:rsid w:val="002C32B0"/>
    <w:rsid w:val="002E4F73"/>
    <w:rsid w:val="003402FF"/>
    <w:rsid w:val="00366590"/>
    <w:rsid w:val="004334AE"/>
    <w:rsid w:val="00450448"/>
    <w:rsid w:val="004D3C0E"/>
    <w:rsid w:val="00582698"/>
    <w:rsid w:val="005D1F0E"/>
    <w:rsid w:val="00656149"/>
    <w:rsid w:val="006567A8"/>
    <w:rsid w:val="00681125"/>
    <w:rsid w:val="00737897"/>
    <w:rsid w:val="0097418C"/>
    <w:rsid w:val="009D5C76"/>
    <w:rsid w:val="00A16D3A"/>
    <w:rsid w:val="00A96DE4"/>
    <w:rsid w:val="00BB46E1"/>
    <w:rsid w:val="00C179F1"/>
    <w:rsid w:val="00D81754"/>
    <w:rsid w:val="00E14788"/>
    <w:rsid w:val="00E344A6"/>
    <w:rsid w:val="00E94BCF"/>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2B549"/>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E3E3E3"/>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2643</Words>
  <Characters>15863</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Admin ŚWK OHP</cp:lastModifiedBy>
  <cp:revision>7</cp:revision>
  <dcterms:created xsi:type="dcterms:W3CDTF">2020-06-25T09:36:00Z</dcterms:created>
  <dcterms:modified xsi:type="dcterms:W3CDTF">2021-07-12T09:14:00Z</dcterms:modified>
</cp:coreProperties>
</file>