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CF" w:rsidRPr="00474CCF" w:rsidRDefault="00474CCF" w:rsidP="00474CC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</w:p>
    <w:p w:rsidR="00474CCF" w:rsidRPr="00474CCF" w:rsidRDefault="00474CCF" w:rsidP="00474CCF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474CCF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Załącznik Nr </w:t>
      </w:r>
      <w:r w:rsidR="000B1514">
        <w:rPr>
          <w:rFonts w:ascii="Times New Roman" w:eastAsia="Times New Roman" w:hAnsi="Times New Roman" w:cs="Times New Roman"/>
          <w:szCs w:val="20"/>
          <w:u w:val="single"/>
          <w:lang w:eastAsia="pl-PL"/>
        </w:rPr>
        <w:t>2</w:t>
      </w:r>
      <w:r w:rsidRPr="00474CCF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 do SIWZ </w:t>
      </w:r>
    </w:p>
    <w:p w:rsidR="00474CCF" w:rsidRPr="00474CCF" w:rsidRDefault="00474CCF" w:rsidP="00474C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Grupowe ubezpieczenie na życie pracowników Śląskiej Wojewódzkiej Komendy Ochotniczych Hufców Pracy w Katowicach oraz członków ich rodzin</w:t>
      </w:r>
    </w:p>
    <w:p w:rsidR="00474CCF" w:rsidRPr="00474CCF" w:rsidRDefault="00474CCF" w:rsidP="00474C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…………………………………………………..</w:t>
      </w:r>
    </w:p>
    <w:p w:rsidR="00474CCF" w:rsidRPr="00474CCF" w:rsidRDefault="00474CCF" w:rsidP="00474CCF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Cs w:val="20"/>
          <w:lang w:eastAsia="pl-PL"/>
        </w:rPr>
        <w:t xml:space="preserve">Miejscowość, data 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Cs w:val="20"/>
          <w:lang w:eastAsia="pl-PL"/>
        </w:rPr>
        <w:t xml:space="preserve">          Pieczęć oferenta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Do: </w:t>
      </w:r>
      <w:r w:rsidRPr="00474CC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</w:t>
      </w:r>
      <w:r w:rsidRPr="00474CCF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(pełna nazwa i dokładny adres zamawiającego)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4C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Od:</w:t>
      </w:r>
      <w:r w:rsidRPr="00474C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474CCF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(pełna nazwa i dokładny adres oferenta)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4"/>
          <w:szCs w:val="20"/>
          <w:lang w:eastAsia="pl-PL"/>
        </w:rPr>
        <w:t>Fax ………………………………………………………………..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4"/>
          <w:szCs w:val="20"/>
          <w:lang w:eastAsia="pl-PL"/>
        </w:rPr>
        <w:t>e-mail ……………………………………………………………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74CCF" w:rsidRPr="00474CCF" w:rsidRDefault="00474CCF" w:rsidP="00474CC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474CCF" w:rsidRPr="00474CCF" w:rsidRDefault="00474CCF" w:rsidP="00474CC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z przetargiem nieograniczonym na realizację usługi: 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Grupowe ubezpieczenie na życie pracowników Śląskiej Wojewódzkiej Komendy Ochotniczych Hufców Pracy w Katowicach oraz członków ich rodzin</w:t>
      </w:r>
    </w:p>
    <w:p w:rsidR="00474CCF" w:rsidRPr="00474CCF" w:rsidRDefault="00474CCF" w:rsidP="00474C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Oferuję(my) wykonanie przedmiotu zamówienia w pełnym rzeczowym zakresie objętym Specyfikacją Istotnych Warunków Zamówienia za cenę przedstawioną poniżej:</w:t>
      </w:r>
    </w:p>
    <w:p w:rsidR="00474CCF" w:rsidRPr="00474CCF" w:rsidRDefault="00474CCF" w:rsidP="00474C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4"/>
          <w:szCs w:val="20"/>
          <w:lang w:eastAsia="pl-PL"/>
        </w:rPr>
        <w:t>Zobowiązuję się do wykonania zamówienia na:</w:t>
      </w:r>
    </w:p>
    <w:p w:rsidR="00474CCF" w:rsidRPr="00474CCF" w:rsidRDefault="00474CCF" w:rsidP="00474C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74CCF">
        <w:rPr>
          <w:rFonts w:ascii="Times New Roman" w:eastAsia="Times New Roman" w:hAnsi="Times New Roman" w:cs="Times New Roman"/>
          <w:b/>
          <w:lang w:eastAsia="pl-PL"/>
        </w:rPr>
        <w:t>Grupowe Ubezpieczenie na życie pracowników Śląskiej Wojewódzkiej Komendy Ochotniczych Hufców Pracy w Katowicach  oraz członków ich rodzin</w:t>
      </w:r>
    </w:p>
    <w:p w:rsidR="00474CCF" w:rsidRPr="00474CCF" w:rsidRDefault="00474CCF" w:rsidP="00474C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74CCF" w:rsidRPr="00474CCF" w:rsidRDefault="00474CCF" w:rsidP="00474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74CCF">
        <w:rPr>
          <w:rFonts w:ascii="Times New Roman" w:eastAsia="Times New Roman" w:hAnsi="Times New Roman" w:cs="Times New Roman"/>
          <w:b/>
          <w:lang w:eastAsia="pl-PL"/>
        </w:rPr>
        <w:t>Oferuję wykonanie zamówienia za:</w:t>
      </w:r>
    </w:p>
    <w:p w:rsidR="00474CCF" w:rsidRPr="00474CCF" w:rsidRDefault="00474CCF" w:rsidP="00474C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lang w:eastAsia="pl-PL"/>
        </w:rPr>
        <w:t xml:space="preserve">Cenę za zakres I </w:t>
      </w:r>
    </w:p>
    <w:p w:rsidR="00474CCF" w:rsidRPr="00474CCF" w:rsidRDefault="00474CCF" w:rsidP="00474C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lang w:eastAsia="pl-PL"/>
        </w:rPr>
        <w:t xml:space="preserve">(dotyczy składki za jedną osobę za jeden miesiąc ochrony ubezpieczeniowej)………………. zł Słownie……………………….zł  </w:t>
      </w:r>
    </w:p>
    <w:p w:rsidR="00474CCF" w:rsidRPr="00474CCF" w:rsidRDefault="00474CCF" w:rsidP="00474CCF">
      <w:pPr>
        <w:numPr>
          <w:ilvl w:val="0"/>
          <w:numId w:val="4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lang w:eastAsia="pl-PL"/>
        </w:rPr>
        <w:t xml:space="preserve">Cenę za zakres II (dotyczy składki za jedną osobę za jeden miesiąc ochrony ubezpieczeniowej )……………………….. zł słownie………………………….zł </w:t>
      </w:r>
    </w:p>
    <w:p w:rsidR="00474CCF" w:rsidRPr="00474CCF" w:rsidRDefault="00474CCF" w:rsidP="00474C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74CCF" w:rsidRPr="00D177AC" w:rsidRDefault="00474CCF" w:rsidP="00474C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177AC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474CCF" w:rsidRPr="00474CCF" w:rsidRDefault="00D177AC" w:rsidP="00474C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474CCF" w:rsidRPr="00474CCF">
        <w:rPr>
          <w:rFonts w:ascii="Times New Roman" w:eastAsia="Times New Roman" w:hAnsi="Times New Roman" w:cs="Times New Roman"/>
          <w:lang w:eastAsia="pl-PL"/>
        </w:rPr>
        <w:t>apoznałem się z treścią Specyfikacji Istotnych Warunków Zamówienia,</w:t>
      </w:r>
    </w:p>
    <w:p w:rsidR="00474CCF" w:rsidRDefault="00D177AC" w:rsidP="00474C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</w:t>
      </w:r>
      <w:r w:rsidR="00474CCF" w:rsidRPr="00474CCF">
        <w:rPr>
          <w:rFonts w:ascii="Times New Roman" w:eastAsia="Times New Roman" w:hAnsi="Times New Roman" w:cs="Times New Roman"/>
          <w:lang w:eastAsia="pl-PL"/>
        </w:rPr>
        <w:t xml:space="preserve">estem w stanie, na podstawie przedstawionych mi materiałów, zrealizować przedmiot zamówienia na warunkach określonych w SIWZ, </w:t>
      </w:r>
    </w:p>
    <w:p w:rsidR="00D177AC" w:rsidRDefault="00D177AC" w:rsidP="00474C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otrzymałem wszystkie niezbędne informacje do oceny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ryzyk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na podstawie art. 815 k.c. </w:t>
      </w:r>
    </w:p>
    <w:p w:rsidR="00D177AC" w:rsidRDefault="00D177AC" w:rsidP="00D177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wiąże Wykonawcę przez okres 30 dni od wyznaczonego terminu składania ofert.</w:t>
      </w:r>
    </w:p>
    <w:p w:rsidR="00D177AC" w:rsidRDefault="00D177AC" w:rsidP="00D177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Cena oferty oraz terminy wykonania zamówienia są ostateczne i nie mogą być negocjowane.</w:t>
      </w:r>
    </w:p>
    <w:p w:rsidR="001D281A" w:rsidRDefault="001D281A" w:rsidP="001D281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D281A" w:rsidRDefault="001D281A" w:rsidP="001D281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177AC" w:rsidRDefault="001D281A" w:rsidP="00D177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Zobowiązuje się zawrzeć umowę w sprawie zamówienia publicznego na warunkach określonych w SIWZ oraz wg wzoru umowy generalnej ubezpieczenia i ogólnych warunkach ubezpieczenia, stosowanych przez Wykonawcę i załączonych do niniejszej oferty.</w:t>
      </w:r>
    </w:p>
    <w:p w:rsidR="001D281A" w:rsidRDefault="001D281A" w:rsidP="00D177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została przygotowana na podstawie następujących ogólnych i/ lub szczególnych warunkach ubezpieczenia:</w:t>
      </w:r>
    </w:p>
    <w:p w:rsidR="001D281A" w:rsidRDefault="001D281A" w:rsidP="001D281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…………………………….</w:t>
      </w:r>
    </w:p>
    <w:p w:rsidR="001D281A" w:rsidRDefault="001D281A" w:rsidP="001D281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…………………………….</w:t>
      </w:r>
    </w:p>
    <w:p w:rsidR="001D281A" w:rsidRDefault="001D281A" w:rsidP="001D281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…………………………….</w:t>
      </w:r>
    </w:p>
    <w:p w:rsidR="001D281A" w:rsidRDefault="001D281A" w:rsidP="001D281A">
      <w:pPr>
        <w:pStyle w:val="Akapitzlist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  w przypadku Wykonawcy działającego w formie Towarzystwa Ubezpieczeń Wzajemnych, złożenie oferty, a w przypadku jej wyboru – zawarcie umów ubezpieczenia nie może wiązać się z nabyciem lub utrzymaniem członkostwa w TUW. Wykonawca działający w formie TUW poprzez złożenie oferty potwierdza, że jest ona na warunkach zgodnie z SIWZ wraz z załącznikami, a jej wybór nie będzie się wiązał z nabyciem lub utrzymaniem członkostwa w TUW. </w:t>
      </w:r>
    </w:p>
    <w:p w:rsidR="001D281A" w:rsidRDefault="001D281A" w:rsidP="001D281A">
      <w:pPr>
        <w:pStyle w:val="Akapitzlist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  </w:t>
      </w:r>
      <w:r w:rsidRPr="001D281A">
        <w:rPr>
          <w:rFonts w:ascii="Times New Roman" w:eastAsia="Times New Roman" w:hAnsi="Times New Roman" w:cs="Times New Roman"/>
          <w:b/>
          <w:lang w:eastAsia="pl-PL"/>
        </w:rPr>
        <w:t>Klauzule fakultatywne, które mają zastosowanie do składanej oferty:</w:t>
      </w:r>
    </w:p>
    <w:p w:rsidR="001D281A" w:rsidRDefault="001D281A" w:rsidP="001D281A">
      <w:pPr>
        <w:pStyle w:val="Akapitzlist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3827"/>
        <w:gridCol w:w="1134"/>
        <w:gridCol w:w="1554"/>
      </w:tblGrid>
      <w:tr w:rsidR="00D72EBD" w:rsidTr="00790D53">
        <w:tc>
          <w:tcPr>
            <w:tcW w:w="2187" w:type="dxa"/>
          </w:tcPr>
          <w:p w:rsidR="001D281A" w:rsidRPr="001D281A" w:rsidRDefault="001D281A" w:rsidP="001D281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8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klauzuli</w:t>
            </w:r>
          </w:p>
        </w:tc>
        <w:tc>
          <w:tcPr>
            <w:tcW w:w="3827" w:type="dxa"/>
          </w:tcPr>
          <w:p w:rsidR="001D281A" w:rsidRPr="001D281A" w:rsidRDefault="001D281A" w:rsidP="001D281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8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134" w:type="dxa"/>
          </w:tcPr>
          <w:p w:rsidR="001D281A" w:rsidRPr="001D281A" w:rsidRDefault="001D281A" w:rsidP="001D281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8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Liczba Pkt</w:t>
            </w:r>
          </w:p>
        </w:tc>
        <w:tc>
          <w:tcPr>
            <w:tcW w:w="1554" w:type="dxa"/>
          </w:tcPr>
          <w:p w:rsidR="001D281A" w:rsidRPr="001D281A" w:rsidRDefault="001D281A" w:rsidP="001D281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8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Włączenie klauzuli(wpisać)</w:t>
            </w:r>
          </w:p>
          <w:p w:rsidR="001D281A" w:rsidRPr="001D281A" w:rsidRDefault="001D281A" w:rsidP="001D281A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D28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</w:t>
            </w:r>
          </w:p>
        </w:tc>
      </w:tr>
      <w:tr w:rsidR="00D72EBD" w:rsidTr="00790D53">
        <w:tc>
          <w:tcPr>
            <w:tcW w:w="2187" w:type="dxa"/>
          </w:tcPr>
          <w:p w:rsidR="001D281A" w:rsidRPr="00790D53" w:rsidRDefault="00B74785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szybkiej likwidacji świadczeń</w:t>
            </w:r>
          </w:p>
        </w:tc>
        <w:tc>
          <w:tcPr>
            <w:tcW w:w="3827" w:type="dxa"/>
          </w:tcPr>
          <w:p w:rsidR="001D281A" w:rsidRPr="00790D53" w:rsidRDefault="00B74785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Brak konieczności wysyłania do Ubezpieczyciela w formie papierowej wymaganej dokumentacji </w:t>
            </w:r>
          </w:p>
          <w:p w:rsidR="00B74785" w:rsidRPr="00790D53" w:rsidRDefault="00B74785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1D281A" w:rsidRPr="00790D53" w:rsidRDefault="001D281A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785" w:rsidRPr="00790D53" w:rsidRDefault="002B671D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4" w:type="dxa"/>
          </w:tcPr>
          <w:p w:rsidR="001D281A" w:rsidRPr="00790D53" w:rsidRDefault="001D281A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2EBD" w:rsidTr="00790D53">
        <w:tc>
          <w:tcPr>
            <w:tcW w:w="2187" w:type="dxa"/>
          </w:tcPr>
          <w:p w:rsidR="00915FD3" w:rsidRDefault="00915FD3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790D53" w:rsidRDefault="00B74785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Klauzula pełnego zniesienia </w:t>
            </w:r>
            <w:proofErr w:type="spellStart"/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preexistingu</w:t>
            </w:r>
            <w:proofErr w:type="spellEnd"/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nowo przystępujących pracowników (nieobecnych w poprzednim programie uczestników)</w:t>
            </w:r>
          </w:p>
        </w:tc>
        <w:tc>
          <w:tcPr>
            <w:tcW w:w="3827" w:type="dxa"/>
          </w:tcPr>
          <w:p w:rsidR="001D281A" w:rsidRPr="00790D53" w:rsidRDefault="00B74785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Wykonawca będzie ponosił odpowiedzialność za zdarzenia występujące po dacie zawarcia umowy ubezpieczenia, nawet jeśli ich przyczyny wynikają ze stanów chorobowych lub nieszczęśliwych wypadków zaistniałych w okresie poprzedzającym zawarcie umowy ubezpieczenia na bazie niniejszego SIWZ.</w:t>
            </w:r>
          </w:p>
          <w:p w:rsidR="00B74785" w:rsidRPr="00790D53" w:rsidRDefault="00B74785" w:rsidP="00B74785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Dotyczy to w szczególności </w:t>
            </w:r>
            <w:proofErr w:type="spellStart"/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ryzyk</w:t>
            </w:r>
            <w:proofErr w:type="spellEnd"/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związanych z:</w:t>
            </w:r>
          </w:p>
          <w:p w:rsidR="00B74785" w:rsidRPr="00790D53" w:rsidRDefault="00B74785" w:rsidP="00B74785">
            <w:pPr>
              <w:pStyle w:val="Akapitzlist"/>
              <w:numPr>
                <w:ilvl w:val="0"/>
                <w:numId w:val="6"/>
              </w:numPr>
              <w:ind w:left="319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pobytem w szpitalu, w tym także dodatkowe świadczenia przysługujące w związku z pobytem w szpitalu,</w:t>
            </w:r>
          </w:p>
          <w:p w:rsidR="00B74785" w:rsidRPr="00790D53" w:rsidRDefault="00B74785" w:rsidP="00B74785">
            <w:pPr>
              <w:pStyle w:val="Akapitzlist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poważnym zachorowaniem (ciężką chorobą),</w:t>
            </w:r>
          </w:p>
          <w:p w:rsidR="00B74785" w:rsidRPr="00790D53" w:rsidRDefault="00B74785" w:rsidP="00790D53">
            <w:pPr>
              <w:pStyle w:val="Akapitzlist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zawałem serca, udarem mózgu, </w:t>
            </w:r>
          </w:p>
          <w:p w:rsidR="00B74785" w:rsidRDefault="00B74785" w:rsidP="00B74785">
            <w:pPr>
              <w:pStyle w:val="Akapitzlist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0D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przebyciem, przeprowadz</w:t>
            </w:r>
            <w:r w:rsidR="00915F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eniem operacji u ubezpieczonego,</w:t>
            </w:r>
          </w:p>
          <w:p w:rsidR="00D72EBD" w:rsidRPr="00790D53" w:rsidRDefault="00D72EBD" w:rsidP="00B74785">
            <w:pPr>
              <w:pStyle w:val="Akapitzlist"/>
              <w:numPr>
                <w:ilvl w:val="0"/>
                <w:numId w:val="6"/>
              </w:numPr>
              <w:ind w:left="319" w:hanging="31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poddaniu się specjalistycznemu leczeniu</w:t>
            </w:r>
          </w:p>
        </w:tc>
        <w:tc>
          <w:tcPr>
            <w:tcW w:w="1134" w:type="dxa"/>
          </w:tcPr>
          <w:p w:rsidR="001D281A" w:rsidRPr="00790D53" w:rsidRDefault="001D281A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785" w:rsidRPr="00790D53" w:rsidRDefault="00B74785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785" w:rsidRPr="00790D53" w:rsidRDefault="00B74785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90D53" w:rsidRPr="00790D53" w:rsidRDefault="00790D53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90D53" w:rsidRPr="00790D53" w:rsidRDefault="00790D53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785" w:rsidRPr="00790D53" w:rsidRDefault="002B671D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4" w:type="dxa"/>
          </w:tcPr>
          <w:p w:rsidR="001D281A" w:rsidRPr="00790D53" w:rsidRDefault="001D281A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2EBD" w:rsidTr="00790D53">
        <w:tc>
          <w:tcPr>
            <w:tcW w:w="2187" w:type="dxa"/>
          </w:tcPr>
          <w:p w:rsidR="00915FD3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D72EBD" w:rsidRDefault="00D72EBD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72E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Klauzula pełnego zniesienia </w:t>
            </w:r>
            <w:proofErr w:type="spellStart"/>
            <w:r w:rsidRPr="00D72E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preexistingu</w:t>
            </w:r>
            <w:proofErr w:type="spellEnd"/>
            <w:r w:rsidRPr="00D72E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nowo przystępujących współmałżonków/partnerów (nieobecnych w poprzednim programie uczestników) </w:t>
            </w:r>
          </w:p>
        </w:tc>
        <w:tc>
          <w:tcPr>
            <w:tcW w:w="3827" w:type="dxa"/>
          </w:tcPr>
          <w:p w:rsidR="001D281A" w:rsidRDefault="00D72EBD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Wykonawca będzie ponosił odpowiedzialność za zdarzenia występujące po dacie zawarcia umowy ubezpieczenia, nawet jeśli ich </w:t>
            </w:r>
            <w:r w:rsidR="00915F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przyczyny wynikają ze stanów chorobowych lub nieszczęśliwych wypadków zaistniałych w okresie poprzedzającym zawarcie umowy ubezpieczenia na bazie niniejszego SIWZ. </w:t>
            </w:r>
          </w:p>
          <w:p w:rsidR="00915FD3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Dotyczy to w szczególności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ryzyk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związanych z:</w:t>
            </w:r>
          </w:p>
          <w:p w:rsidR="00915FD3" w:rsidRDefault="00915FD3" w:rsidP="00915FD3">
            <w:pPr>
              <w:pStyle w:val="Akapitzlist"/>
              <w:numPr>
                <w:ilvl w:val="0"/>
                <w:numId w:val="7"/>
              </w:numPr>
              <w:ind w:left="319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pobytem w szpitalu, w tym także dodatkowe świadczenia przysługujące w związku z pobytem w szpitalu,</w:t>
            </w:r>
          </w:p>
          <w:p w:rsidR="00915FD3" w:rsidRDefault="00915FD3" w:rsidP="00915FD3">
            <w:pPr>
              <w:pStyle w:val="Akapitzlist"/>
              <w:numPr>
                <w:ilvl w:val="0"/>
                <w:numId w:val="7"/>
              </w:numPr>
              <w:ind w:left="319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poważnym zachorowaniem (ciężką chorobą), </w:t>
            </w:r>
          </w:p>
          <w:p w:rsidR="00915FD3" w:rsidRDefault="00915FD3" w:rsidP="00915FD3">
            <w:pPr>
              <w:pStyle w:val="Akapitzlist"/>
              <w:numPr>
                <w:ilvl w:val="0"/>
                <w:numId w:val="7"/>
              </w:numPr>
              <w:ind w:left="319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zawałem serca, udarem mózgu</w:t>
            </w:r>
          </w:p>
          <w:p w:rsidR="00915FD3" w:rsidRDefault="00915FD3" w:rsidP="00915FD3">
            <w:pPr>
              <w:pStyle w:val="Akapitzlist"/>
              <w:numPr>
                <w:ilvl w:val="0"/>
                <w:numId w:val="7"/>
              </w:numPr>
              <w:ind w:left="319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przebyciem, przeprowadzeniem operacji ubezpieczonego,</w:t>
            </w:r>
          </w:p>
          <w:p w:rsidR="00915FD3" w:rsidRPr="00D72EBD" w:rsidRDefault="00915FD3" w:rsidP="00915FD3">
            <w:pPr>
              <w:pStyle w:val="Akapitzlist"/>
              <w:numPr>
                <w:ilvl w:val="0"/>
                <w:numId w:val="7"/>
              </w:numPr>
              <w:ind w:left="319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poddaniu się specjalistycznemu leczeniu</w:t>
            </w:r>
          </w:p>
        </w:tc>
        <w:tc>
          <w:tcPr>
            <w:tcW w:w="1134" w:type="dxa"/>
          </w:tcPr>
          <w:p w:rsidR="00D72EBD" w:rsidRDefault="00D72EBD" w:rsidP="00D72EB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72EBD" w:rsidRDefault="00D72EBD" w:rsidP="00D72EB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D72EBD" w:rsidRDefault="00790D53" w:rsidP="00D72EB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72E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4" w:type="dxa"/>
          </w:tcPr>
          <w:p w:rsidR="001D281A" w:rsidRPr="00D72EBD" w:rsidRDefault="001D281A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2EBD" w:rsidTr="00790D53">
        <w:tc>
          <w:tcPr>
            <w:tcW w:w="2187" w:type="dxa"/>
          </w:tcPr>
          <w:p w:rsidR="00915FD3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D72EBD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rekonwalescencji przy obniżonym progu dni pobytu w szpitalu</w:t>
            </w:r>
          </w:p>
        </w:tc>
        <w:tc>
          <w:tcPr>
            <w:tcW w:w="3827" w:type="dxa"/>
          </w:tcPr>
          <w:p w:rsidR="001D281A" w:rsidRPr="00D72EBD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trwający, bezpośrednio i bez przerwy – po pobycie w szpitalu </w:t>
            </w:r>
            <w:r w:rsidRPr="00915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minimum 7-dniowym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(w związku z chorobą lub w następstwie nieszczęśliwego wypadku) – pobyt na zwolnieniu lekarskim wydanym w związku z przyczyną pobytu w szpitalu; zwolnienie lekarskie może być wydane przez oddział szpitalny lub jakąkolwiek inną jednostkę prowadzącą działalność leczniczą zgodnie z obowiązującymi regulacjami prawa w tym zakresie</w:t>
            </w:r>
          </w:p>
        </w:tc>
        <w:tc>
          <w:tcPr>
            <w:tcW w:w="1134" w:type="dxa"/>
          </w:tcPr>
          <w:p w:rsidR="001D281A" w:rsidRDefault="001D281A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Default="00915FD3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15FD3" w:rsidRPr="00D72EBD" w:rsidRDefault="002B671D" w:rsidP="00915FD3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4" w:type="dxa"/>
          </w:tcPr>
          <w:p w:rsidR="001D281A" w:rsidRPr="00D72EBD" w:rsidRDefault="001D281A" w:rsidP="00D72EBD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2EBD" w:rsidTr="00790D53">
        <w:tc>
          <w:tcPr>
            <w:tcW w:w="2187" w:type="dxa"/>
          </w:tcPr>
          <w:p w:rsidR="00864590" w:rsidRDefault="00864590" w:rsidP="00864590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64590" w:rsidRDefault="00864590" w:rsidP="00864590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864590" w:rsidRDefault="00864590" w:rsidP="00864590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45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pobytu w szpitalu w związku z ciążą</w:t>
            </w:r>
          </w:p>
        </w:tc>
        <w:tc>
          <w:tcPr>
            <w:tcW w:w="3827" w:type="dxa"/>
          </w:tcPr>
          <w:p w:rsidR="001D281A" w:rsidRPr="00864590" w:rsidRDefault="00864590" w:rsidP="00864590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Zamawiający wymaga, aby Wykonawca ponosił odpowiedzialność za pobyt w szpitalu związany z ciąża bez warunku diagnozy ciąży wysokiego ryzyka lub tez pobytu w szpitalu bezpośrednio związanego z zagrożeniem zdrowia lub życia matki lub dziecka (płodu) przy zachowanej </w:t>
            </w:r>
            <w:r w:rsidRPr="00864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</w:t>
            </w:r>
            <w:r w:rsidRPr="00864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loś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ci pobytu w szpitalu w ilośc</w:t>
            </w:r>
            <w:r w:rsidRPr="00864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 3 dni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sposób liczenia dni zgodnie z definicją pobytu w szpitalu); </w:t>
            </w:r>
            <w:r w:rsidRPr="00864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max liczba ilości dni za które zapłaci towarzystwo ubezpieczeń wynosi 7 dni w trakcie jednego pobytu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max liczba pobytów w jednym rocznym okresie ubezpieczenia wynosi 3 pobyty</w:t>
            </w:r>
          </w:p>
        </w:tc>
        <w:tc>
          <w:tcPr>
            <w:tcW w:w="1134" w:type="dxa"/>
          </w:tcPr>
          <w:p w:rsidR="00864590" w:rsidRDefault="00864590" w:rsidP="0086459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64590" w:rsidRDefault="00864590" w:rsidP="0086459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864590" w:rsidRDefault="002B671D" w:rsidP="00864590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4" w:type="dxa"/>
          </w:tcPr>
          <w:p w:rsidR="001D281A" w:rsidRPr="00864590" w:rsidRDefault="001D281A" w:rsidP="00864590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2EBD" w:rsidTr="00790D53">
        <w:tc>
          <w:tcPr>
            <w:tcW w:w="2187" w:type="dxa"/>
          </w:tcPr>
          <w:p w:rsidR="00CC1189" w:rsidRDefault="00CC1189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C1189" w:rsidRDefault="00CC1189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864590" w:rsidRDefault="00864590" w:rsidP="00BC65D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45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zniesienia limitu wieku w definicji dziecka</w:t>
            </w:r>
          </w:p>
        </w:tc>
        <w:tc>
          <w:tcPr>
            <w:tcW w:w="3827" w:type="dxa"/>
          </w:tcPr>
          <w:p w:rsidR="001D281A" w:rsidRPr="00864590" w:rsidRDefault="00864590" w:rsidP="00864590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dziecko – dziecko ubezpieczonego ( własne, a także przysposobione lub pasierb – jeżeli nie żyje odpowiednio ojciec lub matka) </w:t>
            </w:r>
            <w:r w:rsidRPr="00864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bez określenia górnego limitu wieku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przedmiotowa definicja będzie miała </w:t>
            </w:r>
            <w:r w:rsidR="00CC1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zastosowanie do tych wszystkich </w:t>
            </w:r>
            <w:proofErr w:type="spellStart"/>
            <w:r w:rsidR="00CC1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ryzyk</w:t>
            </w:r>
            <w:proofErr w:type="spellEnd"/>
            <w:r w:rsidR="00CC1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opisanych w niniejszym programie oraz każdego innego, dla którego SIWZ i/lub OWU Wykonawcy odnoszą się w tej kategorii</w:t>
            </w:r>
          </w:p>
        </w:tc>
        <w:tc>
          <w:tcPr>
            <w:tcW w:w="1134" w:type="dxa"/>
          </w:tcPr>
          <w:p w:rsidR="00CC1189" w:rsidRDefault="00CC1189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C1189" w:rsidRDefault="00CC1189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C1189" w:rsidRDefault="00CC1189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864590" w:rsidRDefault="00864590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45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4" w:type="dxa"/>
          </w:tcPr>
          <w:p w:rsidR="001D281A" w:rsidRPr="00B74785" w:rsidRDefault="001D281A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72EBD" w:rsidTr="00790D53">
        <w:tc>
          <w:tcPr>
            <w:tcW w:w="2187" w:type="dxa"/>
          </w:tcPr>
          <w:p w:rsidR="00ED61BF" w:rsidRDefault="00ED61BF" w:rsidP="00ED61B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ED61BF" w:rsidRDefault="00ED61BF" w:rsidP="00ED61B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61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definicji rodziców „teściów” partnera</w:t>
            </w:r>
          </w:p>
        </w:tc>
        <w:tc>
          <w:tcPr>
            <w:tcW w:w="3827" w:type="dxa"/>
          </w:tcPr>
          <w:p w:rsidR="001D281A" w:rsidRPr="00ED61BF" w:rsidRDefault="00ED61BF" w:rsidP="00ED61B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61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rodzice ubezpieczonego partnera „teściowie”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rodzice ubezpieczonego i/lub współubezpieczonego partnera; ojczym i macocha, o ile nie żyje odpowiednio ojciec lub matka biologiczna ubezpieczonego i/lub współubezpieczonego partnera;</w:t>
            </w:r>
          </w:p>
        </w:tc>
        <w:tc>
          <w:tcPr>
            <w:tcW w:w="1134" w:type="dxa"/>
          </w:tcPr>
          <w:p w:rsidR="00ED61BF" w:rsidRDefault="00ED61BF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61BF" w:rsidRDefault="00ED61BF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281A" w:rsidRPr="00ED61BF" w:rsidRDefault="002B671D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4" w:type="dxa"/>
          </w:tcPr>
          <w:p w:rsidR="001D281A" w:rsidRPr="00ED61BF" w:rsidRDefault="001D281A" w:rsidP="00B7478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785" w:rsidTr="00790D53">
        <w:tc>
          <w:tcPr>
            <w:tcW w:w="2187" w:type="dxa"/>
          </w:tcPr>
          <w:p w:rsidR="00BC65D4" w:rsidRDefault="00BC65D4" w:rsidP="00ED61B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C65D4" w:rsidRDefault="00BC65D4" w:rsidP="00ED61B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C65D4" w:rsidRDefault="00BC65D4" w:rsidP="00ED61B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785" w:rsidRPr="00ED61BF" w:rsidRDefault="00ED61BF" w:rsidP="00ED61B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61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Klauzula rozszerzająca katalog poważnych </w:t>
            </w:r>
            <w:proofErr w:type="spellStart"/>
            <w:r w:rsidRPr="00ED61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zachorowań</w:t>
            </w:r>
            <w:proofErr w:type="spellEnd"/>
            <w:r w:rsidRPr="00ED61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stosunku do ubezpieczonego pracownika o neuroboreliozę </w:t>
            </w:r>
          </w:p>
        </w:tc>
        <w:tc>
          <w:tcPr>
            <w:tcW w:w="3827" w:type="dxa"/>
          </w:tcPr>
          <w:p w:rsidR="00B74785" w:rsidRPr="00ED61BF" w:rsidRDefault="00ED61BF" w:rsidP="00ED61B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61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Neuroborelioza: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Odkleszczowa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choroba zakaźna wywołana przez krętki z rodzaju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Borrelia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przebiegająca z objawami neuroboreliozy w postaci: limfocytarnego </w:t>
            </w:r>
            <w:r w:rsidR="00BC65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zapalenia opon mózgowordzeniowych, zapalenia nerwów czaszkowych, zapalenia korzeni i nerwów obwodowych, przewlekłego zapalenia mózgu i rdzenia kręgowego lub zespołem zaburzeń poznawczych i otępienia. Rozpoznanie musi być potwierdzone dodatnimi wynikami badań serologicznych w surowicy krwi, a w przypadku zapalenia mózgu lub rdzenia kręgowego dodatnimi wynikami badań serologicznych w płynie mózgowo-rdzeniowym</w:t>
            </w:r>
          </w:p>
        </w:tc>
        <w:tc>
          <w:tcPr>
            <w:tcW w:w="1134" w:type="dxa"/>
          </w:tcPr>
          <w:p w:rsidR="00ED61BF" w:rsidRDefault="00ED61BF" w:rsidP="00ED61B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61BF" w:rsidRDefault="00ED61BF" w:rsidP="00ED61B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C65D4" w:rsidRDefault="00BC65D4" w:rsidP="00ED61B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C65D4" w:rsidRDefault="00BC65D4" w:rsidP="00ED61B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C65D4" w:rsidRDefault="00BC65D4" w:rsidP="00ED61B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785" w:rsidRPr="00ED61BF" w:rsidRDefault="002B671D" w:rsidP="00ED61B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4" w:type="dxa"/>
          </w:tcPr>
          <w:p w:rsidR="00B74785" w:rsidRPr="00ED61BF" w:rsidRDefault="00B74785" w:rsidP="00ED61B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785" w:rsidTr="00790D53">
        <w:tc>
          <w:tcPr>
            <w:tcW w:w="2187" w:type="dxa"/>
          </w:tcPr>
          <w:p w:rsidR="00B74785" w:rsidRPr="00BC65D4" w:rsidRDefault="00BC65D4" w:rsidP="00BC65D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5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Klauzula wprowadzająca ryzyko poważnych </w:t>
            </w:r>
            <w:proofErr w:type="spellStart"/>
            <w:r w:rsidRPr="00BC65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zachorowań</w:t>
            </w:r>
            <w:proofErr w:type="spellEnd"/>
            <w:r w:rsidRPr="00BC65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stosunku do małżonka ubezpieczonego pracownika </w:t>
            </w:r>
          </w:p>
        </w:tc>
        <w:tc>
          <w:tcPr>
            <w:tcW w:w="3827" w:type="dxa"/>
          </w:tcPr>
          <w:p w:rsidR="00B74785" w:rsidRPr="00BC65D4" w:rsidRDefault="008237A4" w:rsidP="00BC65D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3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Wysokość świadczenia wynosi 2.000,- zł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dotyczy małżonka pracownika ( małżonek zgodnie z definicją w pkt 2.2.10, definicja i katalog poważnych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zachorowań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zgodnie z pkt 2.2.14)</w:t>
            </w:r>
          </w:p>
        </w:tc>
        <w:tc>
          <w:tcPr>
            <w:tcW w:w="1134" w:type="dxa"/>
          </w:tcPr>
          <w:p w:rsidR="00BC65D4" w:rsidRDefault="00BC65D4" w:rsidP="00BC65D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C65D4" w:rsidRDefault="00BC65D4" w:rsidP="00BC65D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785" w:rsidRPr="00BC65D4" w:rsidRDefault="002B671D" w:rsidP="00BC65D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4" w:type="dxa"/>
          </w:tcPr>
          <w:p w:rsidR="00B74785" w:rsidRPr="00BC65D4" w:rsidRDefault="00B74785" w:rsidP="00BC65D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7A4" w:rsidTr="00790D53">
        <w:tc>
          <w:tcPr>
            <w:tcW w:w="2187" w:type="dxa"/>
          </w:tcPr>
          <w:p w:rsidR="003963BB" w:rsidRDefault="003963BB" w:rsidP="00BC65D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63BB" w:rsidRDefault="003963BB" w:rsidP="00BC65D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237A4" w:rsidRPr="00BC65D4" w:rsidRDefault="008237A4" w:rsidP="00BC65D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Klauzula progresji w ryzyku trwałego uszczerbku na zdrowiu w wyniku następstw nieszczęśliwego wypadku połączonego z pobytem w szpitalu </w:t>
            </w:r>
          </w:p>
        </w:tc>
        <w:tc>
          <w:tcPr>
            <w:tcW w:w="3827" w:type="dxa"/>
          </w:tcPr>
          <w:p w:rsidR="008237A4" w:rsidRPr="003963BB" w:rsidRDefault="003963BB" w:rsidP="00BC65D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963B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przypadku zaistnienia odpowiedzialności ubezpieczyciela w wyniku następstw nieszczęśliwego wypadku ( zgodnie z definicja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pkt. 2.2.2) w wyniku którego ubezpieczony będzie przebywał w szpitalu (zgodnie z definicją pkt 2.2.15) </w:t>
            </w:r>
            <w:r w:rsidRPr="003963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stawka ryczałtowa za każdy dzień pobytu w szpitalu zostaje zwiększona o 50 % i wynosi odpowiednio: 195 zł za każdy dzień pobytu dla zakresu I-</w:t>
            </w:r>
            <w:proofErr w:type="spellStart"/>
            <w:r w:rsidRPr="003963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szego</w:t>
            </w:r>
            <w:proofErr w:type="spellEnd"/>
            <w:r w:rsidRPr="003963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i 240,- zł dla zakr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esu II-ego</w:t>
            </w:r>
            <w:r w:rsidRPr="003963B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Max limit podwyższonego świadczenia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3963B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 które odpowiedzialność ponosi ubezpieczyciel wynosi 7 dni jednorazowego pobytu; Max liczba zdarzeń w każdym rocznym okresie ubezpieczenia wynosi 2 pobyty</w:t>
            </w:r>
          </w:p>
        </w:tc>
        <w:tc>
          <w:tcPr>
            <w:tcW w:w="1134" w:type="dxa"/>
          </w:tcPr>
          <w:p w:rsidR="003963BB" w:rsidRDefault="003963BB" w:rsidP="00BC65D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63BB" w:rsidRDefault="003963BB" w:rsidP="00BC65D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63BB" w:rsidRDefault="003963BB" w:rsidP="00BC65D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63BB" w:rsidRDefault="003963BB" w:rsidP="00BC65D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237A4" w:rsidRDefault="008237A4" w:rsidP="00BC65D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4" w:type="dxa"/>
          </w:tcPr>
          <w:p w:rsidR="008237A4" w:rsidRPr="00BC65D4" w:rsidRDefault="008237A4" w:rsidP="00BC65D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D281A" w:rsidRPr="00D177AC" w:rsidRDefault="001D281A" w:rsidP="001D281A">
      <w:pPr>
        <w:pStyle w:val="Akapitzlist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177AC" w:rsidRDefault="005A3B12" w:rsidP="005A3B12">
      <w:pPr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A3B12">
        <w:rPr>
          <w:rFonts w:ascii="Times New Roman" w:eastAsia="Times New Roman" w:hAnsi="Times New Roman" w:cs="Times New Roman"/>
          <w:b/>
          <w:lang w:eastAsia="pl-PL"/>
        </w:rPr>
        <w:t>Ocena klauzul według następujących zasad:</w:t>
      </w:r>
    </w:p>
    <w:p w:rsidR="005A3B12" w:rsidRPr="005A3B12" w:rsidRDefault="005A3B12" w:rsidP="005A3B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5A3B12">
        <w:rPr>
          <w:rFonts w:ascii="Times New Roman" w:eastAsia="Times New Roman" w:hAnsi="Times New Roman" w:cs="Times New Roman"/>
          <w:lang w:eastAsia="pl-PL"/>
        </w:rPr>
        <w:t>Włączenie klauzuli: TAK – uzyskana ilość punktów zgodnie z punktacją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A3B12">
        <w:rPr>
          <w:rFonts w:ascii="Times New Roman" w:eastAsia="Times New Roman" w:hAnsi="Times New Roman" w:cs="Times New Roman"/>
          <w:lang w:eastAsia="pl-PL"/>
        </w:rPr>
        <w:t>podaną w kolumnie „Liczba punktów” za włączenie;</w:t>
      </w:r>
    </w:p>
    <w:p w:rsidR="005A3B12" w:rsidRDefault="005A3B12" w:rsidP="005A3B12">
      <w:pPr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5A3B12">
        <w:rPr>
          <w:rFonts w:ascii="Times New Roman" w:eastAsia="Times New Roman" w:hAnsi="Times New Roman" w:cs="Times New Roman"/>
          <w:lang w:eastAsia="pl-PL"/>
        </w:rPr>
        <w:t>- Brak włączenia klauzuli: NIE – liczba uzyskanych punktów wynosi 0;</w:t>
      </w:r>
    </w:p>
    <w:p w:rsidR="005A3B12" w:rsidRPr="005A3B12" w:rsidRDefault="005A3B12" w:rsidP="005A3B12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Pozostawienie niewypełnionej rubryki „ Włączenie klauzuli (wpisać) TAK/NIE” oznaczać będzie brak włączenia klauzuli, liczba punktów 0.</w:t>
      </w:r>
    </w:p>
    <w:p w:rsidR="00474CCF" w:rsidRPr="005A3B12" w:rsidRDefault="00474CCF" w:rsidP="005A3B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74CCF" w:rsidRDefault="005A3B12" w:rsidP="005A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10.  Dane teleadresowe Wykonawcy oraz osoby do prowadzenia korespondencji  z Zamawiającym:</w:t>
      </w:r>
    </w:p>
    <w:p w:rsidR="005A3B12" w:rsidRDefault="005A3B12" w:rsidP="005A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- Nazwa (firma) Wykonawcy: *………………………………………</w:t>
      </w:r>
    </w:p>
    <w:p w:rsidR="005A3B12" w:rsidRDefault="005A3B12" w:rsidP="005A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- Adres:………………………………………………………………..</w:t>
      </w:r>
    </w:p>
    <w:p w:rsidR="005A3B12" w:rsidRPr="00474CCF" w:rsidRDefault="005A3B12" w:rsidP="005A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……………………………….., fax………………………………</w:t>
      </w: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</w:t>
      </w:r>
      <w:r w:rsidRPr="00474C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Podpis (podpisy)</w:t>
      </w:r>
    </w:p>
    <w:p w:rsidR="00474CCF" w:rsidRPr="002A1EAB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upełnomocnionego przedstawiciela Oferenta</w:t>
      </w:r>
    </w:p>
    <w:p w:rsidR="00474CCF" w:rsidRPr="00474CCF" w:rsidRDefault="00474CCF" w:rsidP="00474C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18"/>
          <w:szCs w:val="24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</w:t>
      </w:r>
    </w:p>
    <w:p w:rsidR="002B671D" w:rsidRDefault="002B671D" w:rsidP="00474CCF">
      <w:pPr>
        <w:tabs>
          <w:tab w:val="right" w:leader="dot" w:pos="9072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B671D" w:rsidRDefault="002B671D" w:rsidP="00474CCF">
      <w:pPr>
        <w:tabs>
          <w:tab w:val="right" w:leader="dot" w:pos="9072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B671D" w:rsidRDefault="002B671D" w:rsidP="00474CCF">
      <w:pPr>
        <w:tabs>
          <w:tab w:val="right" w:leader="dot" w:pos="9072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74C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r w:rsidR="000B15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Pr="00474C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SIWZ  </w:t>
      </w:r>
    </w:p>
    <w:p w:rsidR="00474CCF" w:rsidRPr="00474CCF" w:rsidRDefault="00474CCF" w:rsidP="00474C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Grupowe ubezpieczenie na życie pracowników Śląskiej Wojewódzkiej Komendy Ochotniczych Hufców Pracy w Katowicach oraz członków ich rodzin</w:t>
      </w: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color w:val="002060"/>
          <w:lang w:eastAsia="pl-PL"/>
        </w:rPr>
      </w:pPr>
    </w:p>
    <w:p w:rsidR="00474CCF" w:rsidRPr="00474CCF" w:rsidRDefault="00474CCF" w:rsidP="002B671D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Zamawiający:</w:t>
      </w:r>
    </w:p>
    <w:p w:rsidR="00474CCF" w:rsidRPr="00474CCF" w:rsidRDefault="00474CCF" w:rsidP="002B671D">
      <w:pPr>
        <w:spacing w:after="12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>Śląska Wojewódzka Komenda Ochotniczych Hufców Pracy w Katowicach Pl. Grunwaldzki  8-10  40-950 Katowice</w:t>
      </w:r>
    </w:p>
    <w:p w:rsidR="00474CCF" w:rsidRPr="00474CCF" w:rsidRDefault="00474CCF" w:rsidP="00474CCF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4CCF" w:rsidRPr="00474CCF" w:rsidRDefault="00474CCF" w:rsidP="00474CCF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4CCF" w:rsidRPr="00474CCF" w:rsidRDefault="00474CCF" w:rsidP="00474CCF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74CCF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474CCF" w:rsidRPr="00474CCF" w:rsidRDefault="00474CCF" w:rsidP="00474CC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74CCF">
        <w:rPr>
          <w:rFonts w:ascii="Times New Roman" w:eastAsia="Calibri" w:hAnsi="Times New Roman" w:cs="Times New Roman"/>
          <w:b/>
        </w:rPr>
        <w:t xml:space="preserve">składane na podstawie art. 25a ust. 1 ustawy </w:t>
      </w:r>
    </w:p>
    <w:p w:rsidR="00474CCF" w:rsidRPr="00474CCF" w:rsidRDefault="00474CCF" w:rsidP="00474CC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74CCF">
        <w:rPr>
          <w:rFonts w:ascii="Times New Roman" w:eastAsia="Calibri" w:hAnsi="Times New Roman" w:cs="Times New Roman"/>
          <w:b/>
          <w:u w:val="single"/>
        </w:rPr>
        <w:t xml:space="preserve">DOTYCZĄCE SPEŁNIANIA WARUNKÓW UDZIAŁU W POSTĘPOWANIU </w:t>
      </w:r>
    </w:p>
    <w:p w:rsidR="00474CCF" w:rsidRPr="00474CCF" w:rsidRDefault="00474CCF" w:rsidP="00474CCF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474CCF" w:rsidRPr="00474CCF" w:rsidRDefault="00474CCF" w:rsidP="00474CCF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CCF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474CCF">
        <w:rPr>
          <w:rFonts w:ascii="Times New Roman" w:eastAsia="Times New Roman" w:hAnsi="Times New Roman" w:cs="Times New Roman"/>
          <w:b/>
          <w:bCs/>
          <w:lang w:eastAsia="pl-PL"/>
        </w:rPr>
        <w:t xml:space="preserve">Grupowe ubezpieczenie na życie pracowników Śląskiej Wojewódzkiej Komendy Ochotniczych Hufców Pracy w Katowicach oraz członków ich rodzin </w:t>
      </w:r>
      <w:r w:rsidRPr="00474CCF">
        <w:rPr>
          <w:rFonts w:ascii="Times New Roman" w:eastAsia="Calibri" w:hAnsi="Times New Roman" w:cs="Times New Roman"/>
        </w:rPr>
        <w:t>oświadczam, co następuje: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474CCF" w:rsidRPr="00474CCF" w:rsidRDefault="00474CCF" w:rsidP="00474C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474CCF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4CCF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4CCF" w:rsidRPr="00474CCF" w:rsidRDefault="00474CCF" w:rsidP="00474CC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474CCF">
        <w:rPr>
          <w:rFonts w:ascii="Times New Roman" w:eastAsia="Calibri" w:hAnsi="Times New Roman" w:cs="Times New Roman"/>
        </w:rPr>
        <w:t>w    ………...…………..…………………………………………………..…………………………………</w:t>
      </w:r>
      <w:r w:rsidRPr="00474CCF">
        <w:rPr>
          <w:rFonts w:ascii="Times New Roman" w:eastAsia="Calibri" w:hAnsi="Times New Roman" w:cs="Times New Roman"/>
          <w:sz w:val="21"/>
          <w:szCs w:val="21"/>
        </w:rPr>
        <w:t xml:space="preserve">         </w:t>
      </w:r>
      <w:r w:rsidRPr="00474CCF">
        <w:rPr>
          <w:rFonts w:ascii="Times New Roman" w:eastAsia="Calibri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474CCF">
        <w:rPr>
          <w:rFonts w:ascii="Times New Roman" w:eastAsia="Calibri" w:hAnsi="Times New Roman" w:cs="Times New Roman"/>
          <w:sz w:val="16"/>
          <w:szCs w:val="16"/>
        </w:rPr>
        <w:t>.</w:t>
      </w:r>
    </w:p>
    <w:p w:rsidR="00474CCF" w:rsidRPr="00474CCF" w:rsidRDefault="00474CCF" w:rsidP="00474CCF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CCF">
        <w:rPr>
          <w:rFonts w:ascii="Times New Roman" w:eastAsia="Calibri" w:hAnsi="Times New Roman" w:cs="Times New Roman"/>
          <w:sz w:val="20"/>
          <w:szCs w:val="20"/>
        </w:rPr>
        <w:t xml:space="preserve">…………….………..…. dnia ………….……. r. 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CCF">
        <w:rPr>
          <w:rFonts w:ascii="Times New Roman" w:eastAsia="Calibri" w:hAnsi="Times New Roman" w:cs="Times New Roman"/>
          <w:i/>
          <w:sz w:val="16"/>
          <w:szCs w:val="16"/>
        </w:rPr>
        <w:t xml:space="preserve">        (miejscowość)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74CCF" w:rsidRPr="00474CCF" w:rsidRDefault="00474CCF" w:rsidP="00474CCF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74CCF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74CCF" w:rsidRPr="00474CCF" w:rsidRDefault="00474CCF" w:rsidP="00474CCF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74CCF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474CCF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4CCF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w………………………………………………………...………..</w:t>
      </w:r>
      <w:r w:rsidRPr="00474CC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74CCF">
        <w:rPr>
          <w:rFonts w:ascii="Times New Roman" w:eastAsia="Calibri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474CC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74CCF">
        <w:rPr>
          <w:rFonts w:ascii="Times New Roman" w:eastAsia="Calibri" w:hAnsi="Times New Roman" w:cs="Times New Roman"/>
        </w:rPr>
        <w:t>polegam na zasobach następującego/</w:t>
      </w:r>
      <w:proofErr w:type="spellStart"/>
      <w:r w:rsidRPr="00474CCF">
        <w:rPr>
          <w:rFonts w:ascii="Times New Roman" w:eastAsia="Calibri" w:hAnsi="Times New Roman" w:cs="Times New Roman"/>
        </w:rPr>
        <w:t>ych</w:t>
      </w:r>
      <w:proofErr w:type="spellEnd"/>
      <w:r w:rsidRPr="00474CCF">
        <w:rPr>
          <w:rFonts w:ascii="Times New Roman" w:eastAsia="Calibri" w:hAnsi="Times New Roman" w:cs="Times New Roman"/>
        </w:rPr>
        <w:t xml:space="preserve"> podmiotu/ów: ……………………………………………………………………….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4CCF">
        <w:rPr>
          <w:rFonts w:ascii="Times New Roman" w:eastAsia="Calibri" w:hAnsi="Times New Roman" w:cs="Times New Roman"/>
        </w:rPr>
        <w:t xml:space="preserve">..……………………………………………………………………………………………………………….…………………………………….., </w:t>
      </w:r>
      <w:r w:rsidRPr="00474CCF">
        <w:rPr>
          <w:rFonts w:ascii="Times New Roman" w:eastAsia="Calibri" w:hAnsi="Times New Roman" w:cs="Times New Roman"/>
        </w:rPr>
        <w:br/>
        <w:t>w następującym zakresie: …………………………………………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74CC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</w:t>
      </w:r>
      <w:r w:rsidRPr="00474CC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74CCF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CCF">
        <w:rPr>
          <w:rFonts w:ascii="Times New Roman" w:eastAsia="Calibri" w:hAnsi="Times New Roman" w:cs="Times New Roman"/>
          <w:sz w:val="20"/>
          <w:szCs w:val="20"/>
        </w:rPr>
        <w:t xml:space="preserve">…………….……., dnia ………….……. r. 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CCF">
        <w:rPr>
          <w:rFonts w:ascii="Times New Roman" w:eastAsia="Calibri" w:hAnsi="Times New Roman" w:cs="Times New Roman"/>
          <w:i/>
          <w:sz w:val="16"/>
          <w:szCs w:val="16"/>
        </w:rPr>
        <w:t xml:space="preserve">       (miejscowość)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74CCF" w:rsidRPr="00474CCF" w:rsidRDefault="00474CCF" w:rsidP="00474CCF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74CCF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74CCF" w:rsidRPr="00474CCF" w:rsidRDefault="00474CCF" w:rsidP="00474C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474CCF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474CCF" w:rsidRPr="00474CCF" w:rsidRDefault="00474CCF" w:rsidP="00474CCF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474CCF" w:rsidRPr="00474CCF" w:rsidRDefault="00474CCF" w:rsidP="00474CC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74CC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474CC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CCF">
        <w:rPr>
          <w:rFonts w:ascii="Times New Roman" w:eastAsia="Calibri" w:hAnsi="Times New Roman" w:cs="Times New Roman"/>
          <w:sz w:val="20"/>
          <w:szCs w:val="20"/>
        </w:rPr>
        <w:t xml:space="preserve">…………….……., dnia ………….……. r. 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CCF">
        <w:rPr>
          <w:rFonts w:ascii="Times New Roman" w:eastAsia="Calibri" w:hAnsi="Times New Roman" w:cs="Times New Roman"/>
          <w:i/>
          <w:sz w:val="16"/>
          <w:szCs w:val="16"/>
        </w:rPr>
        <w:t xml:space="preserve">       (miejscowość)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</w:r>
      <w:r w:rsidRPr="00474CCF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74CCF" w:rsidRPr="00474CCF" w:rsidRDefault="00474CCF" w:rsidP="00474CCF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74CCF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74CCF" w:rsidRPr="00474CCF" w:rsidRDefault="00474CCF" w:rsidP="00474C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74CCF" w:rsidRPr="00474CCF" w:rsidRDefault="00474CCF" w:rsidP="00474CC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 w:type="page"/>
      </w:r>
    </w:p>
    <w:p w:rsidR="00474CCF" w:rsidRPr="00474CCF" w:rsidRDefault="00474CCF" w:rsidP="00474CCF">
      <w:pPr>
        <w:tabs>
          <w:tab w:val="right" w:leader="dot" w:pos="9072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74C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r w:rsidR="000B15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Pr="00474C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SIWZ  </w:t>
      </w:r>
    </w:p>
    <w:p w:rsidR="00474CCF" w:rsidRPr="00474CCF" w:rsidRDefault="00474CCF" w:rsidP="00474C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Grupowe ubezpieczenie na życie pracowników Śląskiej Wojewódzkiej Komendy Ochotniczych Hufców Pracy w Katowicach oraz członków ich rodzin</w:t>
      </w: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color w:val="002060"/>
          <w:lang w:eastAsia="pl-PL"/>
        </w:rPr>
      </w:pPr>
    </w:p>
    <w:p w:rsidR="00474CCF" w:rsidRPr="00474CCF" w:rsidRDefault="00474CCF" w:rsidP="002B671D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Zamawiający:</w:t>
      </w:r>
    </w:p>
    <w:p w:rsidR="00474CCF" w:rsidRPr="00474CCF" w:rsidRDefault="00474CCF" w:rsidP="002B6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>Śląska Wojewódzka Komenda Ochotniczych Hufców Pracy w Katowicach Pl. Grunwaldzki  8-10  40-950 Katowice,</w:t>
      </w:r>
    </w:p>
    <w:p w:rsidR="00474CCF" w:rsidRPr="00474CCF" w:rsidRDefault="00474CCF" w:rsidP="00474C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74CCF" w:rsidRPr="00474CCF" w:rsidRDefault="00474CCF" w:rsidP="00474C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474CCF" w:rsidRPr="00474CCF" w:rsidRDefault="00474CCF" w:rsidP="00474CCF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474CCF" w:rsidRPr="00474CCF" w:rsidRDefault="00474CCF" w:rsidP="00474CC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474CCF" w:rsidRPr="00474CCF" w:rsidRDefault="00474CCF" w:rsidP="00474C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74CC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474CCF" w:rsidRPr="00474CCF" w:rsidRDefault="00474CCF" w:rsidP="00474CCF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474CCF" w:rsidRPr="00474CCF" w:rsidRDefault="00474CCF" w:rsidP="00474CC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474CCF" w:rsidRPr="00474CCF" w:rsidRDefault="00474CCF" w:rsidP="0047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CCF" w:rsidRPr="00474CCF" w:rsidRDefault="00474CCF" w:rsidP="0047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CCF" w:rsidRPr="00474CCF" w:rsidRDefault="00474CCF" w:rsidP="00474CC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Oświadczenie wykonawcy </w:t>
      </w:r>
    </w:p>
    <w:p w:rsidR="00474CCF" w:rsidRPr="00474CCF" w:rsidRDefault="00474CCF" w:rsidP="00474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składane na podstawie art. 25a ust. 1 ustawy z dnia 29 stycznia 2004 r. </w:t>
      </w:r>
    </w:p>
    <w:p w:rsidR="00474CCF" w:rsidRPr="00474CCF" w:rsidRDefault="00474CCF" w:rsidP="00474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Prawo zamówień publicznych (dalej jako: ustawa </w:t>
      </w:r>
      <w:proofErr w:type="spellStart"/>
      <w:r w:rsidRPr="00474C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Pzp</w:t>
      </w:r>
      <w:proofErr w:type="spellEnd"/>
      <w:r w:rsidRPr="00474C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), </w:t>
      </w:r>
    </w:p>
    <w:p w:rsidR="00474CCF" w:rsidRPr="00474CCF" w:rsidRDefault="00474CCF" w:rsidP="00474CC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DOTYCZĄCE PRZESŁANEK WYKLUCZENIA Z POSTĘPOWANIA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74CCF" w:rsidRPr="00474CCF" w:rsidRDefault="00474CCF" w:rsidP="00474CC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potrzeby postępowania o udzielenie zamówienia publicznego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pn. </w:t>
      </w:r>
      <w:r w:rsidRPr="00474C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Grupowe ubezpieczenie na życie pracowników Śląskiej Wojewódzkiej Komendy Ochotniczych Hufców Pracy w Katowicach oraz członków ich rodzin</w:t>
      </w:r>
    </w:p>
    <w:p w:rsidR="00474CCF" w:rsidRPr="00474CCF" w:rsidRDefault="00474CCF" w:rsidP="00474C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postępowania)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prowadzonego przez Śląska Wojewódzką Komendę OHP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(oznaczenie zamawiającego),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co następuje: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OŚWIADCZENIA DOTYCZĄCE WYKONAWCY:</w:t>
      </w:r>
    </w:p>
    <w:p w:rsidR="00474CCF" w:rsidRPr="00474CCF" w:rsidRDefault="00474CCF" w:rsidP="00474C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nie podlegam wykluczeniu z postępowania na podstawie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art. 24 ust 1 pkt 12-23 ustawy 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………….……. r. 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74CCF" w:rsidRPr="00474CCF" w:rsidRDefault="00474CCF" w:rsidP="00474C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74CCF" w:rsidRPr="00474CCF" w:rsidRDefault="00474CCF" w:rsidP="00474C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Pzp</w:t>
      </w:r>
      <w:proofErr w:type="spellEnd"/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).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…………………. r. 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</w:t>
      </w:r>
    </w:p>
    <w:p w:rsidR="00474CCF" w:rsidRPr="00474CCF" w:rsidRDefault="00474CCF" w:rsidP="00474C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4CCF" w:rsidRPr="00474CCF" w:rsidRDefault="00474CCF" w:rsidP="00474C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OŚWIADCZENIE DOTYCZĄCE PODMIOTU, NA KTÓREGO ZASOBY POWOŁUJE SIĘ WYKONAWCA: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 stosunku do następującego/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podmiotu/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tów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, na którego/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zasoby powołuję się w niniejszym postępowaniu, tj.: ……………………………………………………………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)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nie zachodzą podstawy wykluczenia z postępowania o udzielenie zamówienia.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…………………. r. 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</w:t>
      </w:r>
    </w:p>
    <w:p w:rsidR="00474CCF" w:rsidRPr="00474CCF" w:rsidRDefault="00474CCF" w:rsidP="00474C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4CCF" w:rsidRPr="00474CCF" w:rsidRDefault="00474CCF" w:rsidP="00474C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[UWAGA: zastosować tylko wtedy, gdy zamawiający przewidział możliwość, o której mowa w art. 25a ust. 5 pkt 2 ustawy </w:t>
      </w:r>
      <w:proofErr w:type="spellStart"/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]</w:t>
      </w:r>
    </w:p>
    <w:p w:rsidR="00474CCF" w:rsidRPr="00474CCF" w:rsidRDefault="00474CCF" w:rsidP="00474C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OŚWIADCZENIE DOTYCZĄCE PODWYKONAWCY NIEBĘDĄCEGO PODMIOTEM, NA KTÓREGO ZASOBY POWOŁUJE SIĘ WYKONAWCA: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 stosunku do następującego/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podmiotu/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tów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, będącego/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podwykonawcą/</w:t>
      </w:r>
      <w:proofErr w:type="spellStart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ami</w:t>
      </w:r>
      <w:proofErr w:type="spellEnd"/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……………………………………………………………………..….……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>, nie zachodzą podstawy wykluczenia z postępowania o udzielenie zamówienia.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…………………. r. 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</w:t>
      </w:r>
    </w:p>
    <w:p w:rsidR="00474CCF" w:rsidRPr="00474CCF" w:rsidRDefault="00474CCF" w:rsidP="00474C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7AF7" w:rsidRDefault="00727AF7" w:rsidP="00474C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74CCF" w:rsidRPr="00474CCF" w:rsidRDefault="00474CCF" w:rsidP="00474C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OŚWIADCZENIE DOTYCZĄCE PODANYCH INFORMACJI: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wszystkie informacje podane w powyższych oświadczeniach są aktualne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…………………. r. </w:t>
      </w: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74CCF" w:rsidRPr="00474CCF" w:rsidRDefault="00474CCF" w:rsidP="00474C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4CC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</w:t>
      </w:r>
    </w:p>
    <w:p w:rsidR="00474CCF" w:rsidRPr="00474CCF" w:rsidRDefault="00474CCF" w:rsidP="00474C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(podpis)</w:t>
      </w: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color w:val="002060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tabs>
          <w:tab w:val="right" w:leader="dot" w:pos="9072"/>
        </w:tabs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pl-PL"/>
        </w:rPr>
      </w:pPr>
    </w:p>
    <w:p w:rsidR="00474CCF" w:rsidRPr="00474CCF" w:rsidRDefault="00474CCF" w:rsidP="00474CCF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  <w:r w:rsidRPr="00474CCF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 xml:space="preserve">  </w:t>
      </w:r>
    </w:p>
    <w:p w:rsidR="00474CCF" w:rsidRPr="00474CCF" w:rsidRDefault="00474CCF" w:rsidP="00474CCF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0"/>
          <w:szCs w:val="20"/>
          <w:lang w:eastAsia="zh-CN"/>
        </w:rPr>
      </w:pPr>
    </w:p>
    <w:p w:rsidR="00474CCF" w:rsidRPr="00474CCF" w:rsidRDefault="00474CCF" w:rsidP="00474CCF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pl-PL" w:bidi="pl-PL"/>
        </w:rPr>
      </w:pPr>
    </w:p>
    <w:p w:rsidR="00474CCF" w:rsidRPr="00474CCF" w:rsidRDefault="00474CCF" w:rsidP="00474CCF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</w:p>
    <w:p w:rsidR="00474CCF" w:rsidRPr="00474CCF" w:rsidRDefault="00474CCF" w:rsidP="00474CCF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</w:p>
    <w:p w:rsidR="00474CCF" w:rsidRPr="00474CCF" w:rsidRDefault="00474CCF" w:rsidP="00474CCF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</w:p>
    <w:p w:rsidR="00474CCF" w:rsidRPr="00474CCF" w:rsidRDefault="00474CCF" w:rsidP="00474CCF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</w:p>
    <w:p w:rsidR="00474CCF" w:rsidRPr="00474CCF" w:rsidRDefault="00474CCF" w:rsidP="002B671D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sectPr w:rsidR="00474CCF" w:rsidRPr="00474CCF" w:rsidSect="0052506B">
          <w:footerReference w:type="default" r:id="rId8"/>
          <w:pgSz w:w="11906" w:h="16838"/>
          <w:pgMar w:top="1134" w:right="1417" w:bottom="1134" w:left="1417" w:header="708" w:footer="708" w:gutter="0"/>
          <w:cols w:space="708"/>
          <w:titlePg/>
          <w:docGrid w:linePitch="326"/>
        </w:sectPr>
      </w:pPr>
    </w:p>
    <w:p w:rsidR="00474CCF" w:rsidRPr="00474CCF" w:rsidRDefault="00474CCF" w:rsidP="002B671D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</w:p>
    <w:p w:rsidR="00474CCF" w:rsidRPr="00474CCF" w:rsidRDefault="00474CCF" w:rsidP="00474CCF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  <w:r w:rsidRPr="00474CCF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 xml:space="preserve">Załącznik nr </w:t>
      </w:r>
      <w:r w:rsidR="000B1514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5</w:t>
      </w:r>
      <w:bookmarkStart w:id="0" w:name="_GoBack"/>
      <w:bookmarkEnd w:id="0"/>
      <w:r w:rsidRPr="00474CCF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 xml:space="preserve"> do SIWZ  </w:t>
      </w:r>
    </w:p>
    <w:p w:rsidR="00474CCF" w:rsidRPr="00474CCF" w:rsidRDefault="00474CCF" w:rsidP="00474CCF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74CCF"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  <w:t>Grupowe ubezpieczenie na życie pracowników Śląskiej Wojewódzkiej Komendy Ochotniczych Hufców Pracy w Katowicach oraz członków ich rodzin</w:t>
      </w:r>
    </w:p>
    <w:p w:rsidR="00474CCF" w:rsidRPr="00474CCF" w:rsidRDefault="00474CCF" w:rsidP="00474CC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Dokument, który Wykonawca zobowiązany jest złożyć w terminie 3 dni od dnia zamieszczenia na stronie internetowej Zamawiającego informacji, o której mowa w art. 86 ust. 5 ustawy.</w:t>
      </w:r>
    </w:p>
    <w:p w:rsidR="00474CCF" w:rsidRPr="00474CCF" w:rsidRDefault="00474CCF" w:rsidP="00474C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474CCF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</w:t>
      </w:r>
    </w:p>
    <w:p w:rsidR="00474CCF" w:rsidRPr="00474CCF" w:rsidRDefault="00474CCF" w:rsidP="00474CC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474CCF" w:rsidRPr="00474CCF" w:rsidRDefault="00474CCF" w:rsidP="0047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74CC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o przynależności albo braku przynależności do tej samej grupy kapitałowej</w:t>
      </w:r>
      <w:r w:rsidRPr="00474C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474CCF" w:rsidRPr="00474CCF" w:rsidRDefault="00474CCF" w:rsidP="0047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74CCF" w:rsidRPr="00474CCF" w:rsidRDefault="00474CCF" w:rsidP="0047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lang w:eastAsia="pl-PL"/>
        </w:rPr>
        <w:t>Składając ofertę w postępowaniu oświadczamy, że: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74CCF" w:rsidRPr="00474CCF" w:rsidRDefault="00474CCF" w:rsidP="00474CCF">
      <w:pPr>
        <w:tabs>
          <w:tab w:val="left" w:pos="426"/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lang w:eastAsia="pl-PL"/>
        </w:rPr>
        <w:t xml:space="preserve">*) </w:t>
      </w:r>
      <w:r w:rsidRPr="00474CCF">
        <w:rPr>
          <w:rFonts w:ascii="Times New Roman" w:eastAsia="Times New Roman" w:hAnsi="Times New Roman" w:cs="Times New Roman"/>
          <w:b/>
          <w:lang w:eastAsia="pl-PL"/>
        </w:rPr>
        <w:tab/>
        <w:t xml:space="preserve">nie należymy </w:t>
      </w:r>
      <w:r w:rsidRPr="00474CCF">
        <w:rPr>
          <w:rFonts w:ascii="Times New Roman" w:eastAsia="Times New Roman" w:hAnsi="Times New Roman" w:cs="Times New Roman"/>
          <w:lang w:eastAsia="pl-PL"/>
        </w:rPr>
        <w:t xml:space="preserve">do grupy kapitałowej, o której mowa w art. 24 ust. 1 pkt 23 ustawy </w:t>
      </w:r>
    </w:p>
    <w:p w:rsidR="00474CCF" w:rsidRPr="00474CCF" w:rsidRDefault="00474CCF" w:rsidP="00474CCF">
      <w:pPr>
        <w:tabs>
          <w:tab w:val="left" w:pos="426"/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474CCF" w:rsidRPr="00474CCF" w:rsidRDefault="00474CCF" w:rsidP="00474CCF">
      <w:pPr>
        <w:tabs>
          <w:tab w:val="left" w:pos="426"/>
          <w:tab w:val="left" w:pos="40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b/>
          <w:lang w:eastAsia="pl-PL"/>
        </w:rPr>
        <w:t xml:space="preserve">*) </w:t>
      </w:r>
      <w:r w:rsidRPr="00474CCF">
        <w:rPr>
          <w:rFonts w:ascii="Times New Roman" w:eastAsia="Times New Roman" w:hAnsi="Times New Roman" w:cs="Times New Roman"/>
          <w:b/>
          <w:lang w:eastAsia="pl-PL"/>
        </w:rPr>
        <w:tab/>
        <w:t>należymy</w:t>
      </w:r>
      <w:r w:rsidRPr="00474CCF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 lutego 2007 r. o ochronie konkurencji i konsumentów (Dz. U. Nr 50, poz. 331, z </w:t>
      </w:r>
      <w:proofErr w:type="spellStart"/>
      <w:r w:rsidRPr="00474CC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74CCF">
        <w:rPr>
          <w:rFonts w:ascii="Times New Roman" w:eastAsia="Times New Roman" w:hAnsi="Times New Roman" w:cs="Times New Roman"/>
          <w:lang w:eastAsia="pl-PL"/>
        </w:rPr>
        <w:t>. zm.), o której mowa w art. 24 ust. 1 pkt 23 ustawy, w skład której wchodzą następujące podmioty:</w:t>
      </w:r>
    </w:p>
    <w:p w:rsidR="00474CCF" w:rsidRPr="00474CCF" w:rsidRDefault="00474CCF" w:rsidP="00474CCF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474CCF" w:rsidRPr="00474CCF" w:rsidTr="00FC5A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F" w:rsidRPr="00474CCF" w:rsidRDefault="00474CCF" w:rsidP="00474CCF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4CC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F" w:rsidRPr="00474CCF" w:rsidRDefault="00474CCF" w:rsidP="00474CCF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4CCF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F" w:rsidRPr="00474CCF" w:rsidRDefault="00474CCF" w:rsidP="00474CCF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4CCF">
              <w:rPr>
                <w:rFonts w:ascii="Times New Roman" w:eastAsia="Times New Roman" w:hAnsi="Times New Roman" w:cs="Times New Roman"/>
                <w:lang w:eastAsia="pl-PL"/>
              </w:rPr>
              <w:t>Adres</w:t>
            </w:r>
          </w:p>
        </w:tc>
      </w:tr>
      <w:tr w:rsidR="00474CCF" w:rsidRPr="00474CCF" w:rsidTr="00FC5A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F" w:rsidRPr="00474CCF" w:rsidRDefault="00474CCF" w:rsidP="00474CCF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4CC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F" w:rsidRPr="00474CCF" w:rsidRDefault="00474CCF" w:rsidP="00474CCF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F" w:rsidRPr="00474CCF" w:rsidRDefault="00474CCF" w:rsidP="00474CCF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CCF" w:rsidRPr="00474CCF" w:rsidTr="00FC5A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F" w:rsidRPr="00474CCF" w:rsidRDefault="00474CCF" w:rsidP="00474CCF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4CC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F" w:rsidRPr="00474CCF" w:rsidRDefault="00474CCF" w:rsidP="00474CCF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F" w:rsidRPr="00474CCF" w:rsidRDefault="00474CCF" w:rsidP="00474CCF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74CCF" w:rsidRPr="00474CCF" w:rsidRDefault="00474CCF" w:rsidP="00474CCF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lang w:eastAsia="pl-PL"/>
        </w:rPr>
        <w:t>Niniejszym składam dokumenty / informacje potwierdzające, że powiązania z innym wykonawcą nie prowadzą do zakłócenia konkurencji w postępowaniu: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727AF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727AF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727AF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474CCF" w:rsidRPr="00474CCF" w:rsidRDefault="00474CCF" w:rsidP="0047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74CCF" w:rsidRPr="00474CCF" w:rsidRDefault="00474CCF" w:rsidP="0047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74CCF" w:rsidRPr="00474CCF" w:rsidRDefault="00474CCF" w:rsidP="0047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74CCF" w:rsidRPr="00474CCF" w:rsidRDefault="00474CCF" w:rsidP="00474CCF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474CCF">
        <w:rPr>
          <w:rFonts w:ascii="Times New Roman" w:eastAsia="Times New Roman" w:hAnsi="Times New Roman" w:cs="Times New Roman"/>
          <w:bCs/>
          <w:lang w:eastAsia="pl-PL"/>
        </w:rPr>
        <w:t>*/</w:t>
      </w:r>
      <w:r w:rsidRPr="00474CCF">
        <w:rPr>
          <w:rFonts w:ascii="Times New Roman" w:eastAsia="Times New Roman" w:hAnsi="Times New Roman" w:cs="Times New Roman"/>
          <w:bCs/>
          <w:i/>
          <w:lang w:eastAsia="pl-PL"/>
        </w:rPr>
        <w:t xml:space="preserve"> niepotrzebne skreślić</w:t>
      </w:r>
    </w:p>
    <w:p w:rsidR="00474CCF" w:rsidRPr="00474CCF" w:rsidRDefault="00474CCF" w:rsidP="00474CC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74CCF" w:rsidRPr="00474CCF" w:rsidRDefault="00474CCF" w:rsidP="00474CC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74CCF" w:rsidRPr="00474CCF" w:rsidRDefault="00474CCF" w:rsidP="00474C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4CC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</w:p>
    <w:p w:rsidR="00474CCF" w:rsidRPr="00474CCF" w:rsidRDefault="00474CCF" w:rsidP="00474C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74CCF" w:rsidRPr="00474CCF" w:rsidRDefault="00474CCF" w:rsidP="00474CC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74CCF">
        <w:rPr>
          <w:rFonts w:ascii="Times New Roman" w:eastAsia="Times New Roman" w:hAnsi="Times New Roman" w:cs="Times New Roman"/>
          <w:lang w:eastAsia="pl-PL" w:bidi="pl-PL"/>
        </w:rPr>
        <w:tab/>
      </w:r>
      <w:r w:rsidRPr="00474CCF">
        <w:rPr>
          <w:rFonts w:ascii="Times New Roman" w:eastAsia="Times New Roman" w:hAnsi="Times New Roman" w:cs="Times New Roman"/>
          <w:lang w:eastAsia="pl-PL" w:bidi="pl-PL"/>
        </w:rPr>
        <w:tab/>
      </w:r>
      <w:r w:rsidRPr="00474CCF">
        <w:rPr>
          <w:rFonts w:ascii="Times New Roman" w:eastAsia="Times New Roman" w:hAnsi="Times New Roman" w:cs="Times New Roman"/>
          <w:lang w:eastAsia="pl-PL" w:bidi="pl-PL"/>
        </w:rPr>
        <w:tab/>
        <w:t xml:space="preserve">                                            </w:t>
      </w:r>
      <w:r w:rsidRPr="00474CCF">
        <w:rPr>
          <w:rFonts w:ascii="Times New Roman" w:eastAsia="Times New Roman" w:hAnsi="Times New Roman" w:cs="Times New Roman"/>
          <w:b/>
          <w:lang w:eastAsia="pl-PL" w:bidi="pl-PL"/>
        </w:rPr>
        <w:t>Podpis (podpisy)</w:t>
      </w:r>
    </w:p>
    <w:p w:rsidR="00474CCF" w:rsidRPr="00474CCF" w:rsidRDefault="00474CCF" w:rsidP="00474CC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 w:bidi="pl-PL"/>
        </w:rPr>
      </w:pPr>
      <w:r w:rsidRPr="00474CCF">
        <w:rPr>
          <w:rFonts w:ascii="Times New Roman" w:eastAsia="Times New Roman" w:hAnsi="Times New Roman" w:cs="Times New Roman"/>
          <w:b/>
          <w:lang w:eastAsia="pl-PL" w:bidi="pl-PL"/>
        </w:rPr>
        <w:t xml:space="preserve">                                                        upełnomocnionego przedstawiciela Oferenta</w:t>
      </w:r>
    </w:p>
    <w:p w:rsidR="00474CCF" w:rsidRPr="00474CCF" w:rsidRDefault="00474CCF" w:rsidP="00474CCF">
      <w:pPr>
        <w:widowControl w:val="0"/>
        <w:tabs>
          <w:tab w:val="right" w:leader="dot" w:pos="9072"/>
        </w:tabs>
        <w:suppressAutoHyphens/>
        <w:autoSpaceDE w:val="0"/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pl-PL" w:bidi="pl-PL"/>
        </w:rPr>
      </w:pPr>
    </w:p>
    <w:p w:rsidR="003C5C79" w:rsidRDefault="003C5C79"/>
    <w:sectPr w:rsidR="003C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65" w:rsidRDefault="00B37365">
      <w:pPr>
        <w:spacing w:after="0" w:line="240" w:lineRule="auto"/>
      </w:pPr>
      <w:r>
        <w:separator/>
      </w:r>
    </w:p>
  </w:endnote>
  <w:endnote w:type="continuationSeparator" w:id="0">
    <w:p w:rsidR="00B37365" w:rsidRDefault="00B3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6B" w:rsidRDefault="00B37365">
    <w:pPr>
      <w:pStyle w:val="Standard"/>
      <w:tabs>
        <w:tab w:val="right" w:leader="dot" w:pos="9072"/>
      </w:tabs>
      <w:spacing w:before="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65" w:rsidRDefault="00B37365">
      <w:pPr>
        <w:spacing w:after="0" w:line="240" w:lineRule="auto"/>
      </w:pPr>
      <w:r>
        <w:separator/>
      </w:r>
    </w:p>
  </w:footnote>
  <w:footnote w:type="continuationSeparator" w:id="0">
    <w:p w:rsidR="00B37365" w:rsidRDefault="00B3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E21"/>
    <w:multiLevelType w:val="hybridMultilevel"/>
    <w:tmpl w:val="AC50F3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7B27"/>
    <w:multiLevelType w:val="hybridMultilevel"/>
    <w:tmpl w:val="D3061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7D8D"/>
    <w:multiLevelType w:val="hybridMultilevel"/>
    <w:tmpl w:val="D08C2C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583"/>
    <w:multiLevelType w:val="hybridMultilevel"/>
    <w:tmpl w:val="825211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C54EB"/>
    <w:multiLevelType w:val="hybridMultilevel"/>
    <w:tmpl w:val="F006D942"/>
    <w:lvl w:ilvl="0" w:tplc="4F445456">
      <w:start w:val="1"/>
      <w:numFmt w:val="decimal"/>
      <w:lvlText w:val="§ 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90EA035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7D22F616">
      <w:start w:val="1"/>
      <w:numFmt w:val="decimal"/>
      <w:lvlText w:val="%3."/>
      <w:lvlJc w:val="left"/>
      <w:pPr>
        <w:tabs>
          <w:tab w:val="num" w:pos="-2340"/>
        </w:tabs>
        <w:ind w:left="231" w:hanging="231"/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13311"/>
    <w:multiLevelType w:val="singleLevel"/>
    <w:tmpl w:val="626E9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5A2A3EBB"/>
    <w:multiLevelType w:val="multilevel"/>
    <w:tmpl w:val="BB1EE8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CF"/>
    <w:rsid w:val="000B1514"/>
    <w:rsid w:val="001D281A"/>
    <w:rsid w:val="002A1EAB"/>
    <w:rsid w:val="002B671D"/>
    <w:rsid w:val="0034683C"/>
    <w:rsid w:val="003963BB"/>
    <w:rsid w:val="003C5C79"/>
    <w:rsid w:val="00474CCF"/>
    <w:rsid w:val="005A3B12"/>
    <w:rsid w:val="005E6A30"/>
    <w:rsid w:val="006D1709"/>
    <w:rsid w:val="00727AF7"/>
    <w:rsid w:val="00790D53"/>
    <w:rsid w:val="008237A4"/>
    <w:rsid w:val="00864590"/>
    <w:rsid w:val="0088433D"/>
    <w:rsid w:val="00915FD3"/>
    <w:rsid w:val="00B37365"/>
    <w:rsid w:val="00B74785"/>
    <w:rsid w:val="00BC65D4"/>
    <w:rsid w:val="00CC1189"/>
    <w:rsid w:val="00D036A4"/>
    <w:rsid w:val="00D177AC"/>
    <w:rsid w:val="00D46748"/>
    <w:rsid w:val="00D72EBD"/>
    <w:rsid w:val="00E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0A12B"/>
  <w15:chartTrackingRefBased/>
  <w15:docId w15:val="{488032C5-9400-4379-95A9-7F6F02C0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4C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474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74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77AC"/>
    <w:pPr>
      <w:ind w:left="720"/>
      <w:contextualSpacing/>
    </w:pPr>
  </w:style>
  <w:style w:type="table" w:styleId="Tabela-Siatka">
    <w:name w:val="Table Grid"/>
    <w:basedOn w:val="Standardowy"/>
    <w:uiPriority w:val="39"/>
    <w:rsid w:val="001D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F5DC-54E2-4A81-A304-33B2190A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2230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hornik.natalia</dc:creator>
  <cp:keywords/>
  <dc:description/>
  <cp:lastModifiedBy>osysek.piotr</cp:lastModifiedBy>
  <cp:revision>9</cp:revision>
  <dcterms:created xsi:type="dcterms:W3CDTF">2019-10-11T08:48:00Z</dcterms:created>
  <dcterms:modified xsi:type="dcterms:W3CDTF">2019-10-22T06:57:00Z</dcterms:modified>
</cp:coreProperties>
</file>